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CE1C57B">
      <w:pPr>
        <w:jc w:val="center"/>
        <w:rPr>
          <w:rFonts w:ascii="微软雅黑" w:hAnsi="微软雅黑" w:eastAsia="微软雅黑" w:cs="微软雅黑"/>
          <w:b/>
          <w:bCs/>
          <w:sz w:val="36"/>
          <w:szCs w:val="36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江苏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大亚新型包装材料</w:t>
      </w: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有限公司</w:t>
      </w:r>
    </w:p>
    <w:p w14:paraId="09CBD590">
      <w:pPr>
        <w:jc w:val="center"/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  <w:lang w:val="en-US" w:eastAsia="zh-CN"/>
        </w:rPr>
        <w:t>托盘采购项目</w:t>
      </w:r>
    </w:p>
    <w:p w14:paraId="6C4FAD2D">
      <w:pPr>
        <w:jc w:val="center"/>
        <w:rPr>
          <w:rFonts w:ascii="微软雅黑" w:hAnsi="微软雅黑" w:eastAsia="微软雅黑" w:cs="微软雅黑"/>
          <w:b/>
          <w:sz w:val="30"/>
          <w:szCs w:val="30"/>
        </w:rPr>
      </w:pPr>
      <w:r>
        <w:rPr>
          <w:rFonts w:hint="eastAsia" w:ascii="微软雅黑" w:hAnsi="微软雅黑" w:eastAsia="微软雅黑" w:cs="微软雅黑"/>
          <w:b/>
          <w:bCs/>
          <w:sz w:val="36"/>
          <w:szCs w:val="36"/>
        </w:rPr>
        <w:t>招标公告</w:t>
      </w:r>
    </w:p>
    <w:p w14:paraId="3529830E">
      <w:pPr>
        <w:spacing w:before="100" w:beforeAutospacing="1" w:after="100" w:afterAutospacing="1" w:line="360" w:lineRule="auto"/>
        <w:ind w:firstLine="420"/>
        <w:rPr>
          <w:rFonts w:asciiTheme="minorEastAsia" w:hAnsiTheme="minorEastAsia" w:cstheme="minorEastAsia"/>
          <w:kern w:val="0"/>
          <w:szCs w:val="21"/>
        </w:rPr>
      </w:pPr>
      <w:r>
        <w:rPr>
          <w:rFonts w:hint="eastAsia" w:asciiTheme="minorEastAsia" w:hAnsiTheme="minorEastAsia" w:cstheme="minorEastAsia"/>
          <w:kern w:val="0"/>
          <w:szCs w:val="21"/>
        </w:rPr>
        <w:t>本招标项目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kern w:val="0"/>
          <w:szCs w:val="21"/>
          <w:lang w:val="en-US" w:eastAsia="zh-CN"/>
        </w:rPr>
        <w:t>托盘采购项目</w:t>
      </w:r>
      <w:r>
        <w:rPr>
          <w:rFonts w:hint="eastAsia" w:asciiTheme="minorEastAsia" w:hAnsiTheme="minorEastAsia" w:cstheme="minorEastAsia"/>
          <w:kern w:val="0"/>
          <w:szCs w:val="21"/>
        </w:rPr>
        <w:t>已批准实施，招标人为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/>
          <w:kern w:val="0"/>
          <w:szCs w:val="21"/>
          <w:u w:val="single"/>
        </w:rPr>
        <w:t>，</w:t>
      </w:r>
      <w:r>
        <w:rPr>
          <w:rFonts w:hint="eastAsia" w:asciiTheme="minorEastAsia" w:hAnsiTheme="minorEastAsia" w:cstheme="minorEastAsia"/>
          <w:kern w:val="0"/>
          <w:szCs w:val="21"/>
        </w:rPr>
        <w:t>项目已具备招标条件，现进行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公开招标，</w:t>
      </w:r>
      <w:r>
        <w:rPr>
          <w:rFonts w:hint="eastAsia" w:asciiTheme="minorEastAsia" w:hAnsiTheme="minorEastAsia" w:cstheme="minorEastAsia"/>
          <w:kern w:val="0"/>
          <w:szCs w:val="21"/>
        </w:rPr>
        <w:t>特邀请有兴趣的潜在投标人（以下简称申请人）提出资格预审申请。</w:t>
      </w:r>
    </w:p>
    <w:p w14:paraId="6C6787D0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一、项目概况及招标内容</w:t>
      </w:r>
    </w:p>
    <w:p w14:paraId="0E825F5D">
      <w:pPr>
        <w:pStyle w:val="11"/>
        <w:numPr>
          <w:ilvl w:val="1"/>
          <w:numId w:val="1"/>
        </w:numPr>
        <w:spacing w:line="360" w:lineRule="auto"/>
        <w:ind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标的物地点：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江苏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b w:val="0"/>
          <w:bCs/>
          <w:szCs w:val="21"/>
          <w:u w:val="single"/>
        </w:rPr>
        <w:t>有限公司</w:t>
      </w:r>
      <w:r>
        <w:rPr>
          <w:rFonts w:hint="eastAsia" w:asciiTheme="minorEastAsia" w:hAnsiTheme="minorEastAsia" w:cstheme="minorEastAsia"/>
          <w:bCs/>
          <w:szCs w:val="21"/>
          <w:u w:val="single"/>
        </w:rPr>
        <w:t>。</w:t>
      </w:r>
    </w:p>
    <w:p w14:paraId="20048E50">
      <w:pPr>
        <w:pStyle w:val="11"/>
        <w:numPr>
          <w:ilvl w:val="1"/>
          <w:numId w:val="1"/>
        </w:numPr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预处置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规模：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u w:val="single"/>
          <w:lang w:val="en-US" w:eastAsia="zh-CN"/>
        </w:rPr>
        <w:t>30000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套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/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  <w:lang w:val="en-US" w:eastAsia="zh-CN"/>
        </w:rPr>
        <w:t>年</w:t>
      </w:r>
      <w:r>
        <w:rPr>
          <w:rFonts w:hint="eastAsia" w:asciiTheme="minorEastAsia" w:hAnsiTheme="minorEastAsia" w:cstheme="minorEastAsia"/>
          <w:color w:val="auto"/>
          <w:szCs w:val="21"/>
          <w:highlight w:val="none"/>
        </w:rPr>
        <w:t>，</w:t>
      </w:r>
      <w:r>
        <w:rPr>
          <w:rFonts w:hint="eastAsia" w:asciiTheme="minorEastAsia" w:hAnsiTheme="minorEastAsia" w:cstheme="minorEastAsia"/>
          <w:szCs w:val="21"/>
        </w:rPr>
        <w:t>最终以实际处置量为准。</w:t>
      </w:r>
    </w:p>
    <w:p w14:paraId="2034C563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招标内容：</w:t>
      </w:r>
      <w:r>
        <w:rPr>
          <w:rFonts w:hint="eastAsia" w:asciiTheme="minorEastAsia" w:hAnsiTheme="minorEastAsia" w:cstheme="minorEastAsia"/>
          <w:szCs w:val="21"/>
          <w:lang w:eastAsia="zh-CN"/>
        </w:rPr>
        <w:t>本次招标最终确认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val="en-US" w:eastAsia="zh-CN"/>
        </w:rPr>
        <w:t>两</w:t>
      </w:r>
      <w:r>
        <w:rPr>
          <w:rFonts w:hint="eastAsia" w:asciiTheme="minorEastAsia" w:hAnsiTheme="minorEastAsia" w:cstheme="minorEastAsia"/>
          <w:color w:val="000000" w:themeColor="text1"/>
          <w:szCs w:val="21"/>
          <w:lang w:eastAsia="zh-CN"/>
        </w:rPr>
        <w:t>家</w:t>
      </w:r>
      <w:r>
        <w:rPr>
          <w:rFonts w:hint="eastAsia" w:asciiTheme="minorEastAsia" w:hAnsiTheme="minorEastAsia" w:cstheme="minorEastAsia"/>
          <w:szCs w:val="21"/>
          <w:lang w:eastAsia="zh-CN"/>
        </w:rPr>
        <w:t>单位中标。</w:t>
      </w:r>
    </w:p>
    <w:p w14:paraId="479E86E9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合作期限：合同签订后一年。</w:t>
      </w:r>
    </w:p>
    <w:p w14:paraId="01EC4A14">
      <w:pPr>
        <w:pStyle w:val="11"/>
        <w:numPr>
          <w:ilvl w:val="1"/>
          <w:numId w:val="1"/>
        </w:numPr>
        <w:tabs>
          <w:tab w:val="left" w:pos="2793"/>
        </w:tabs>
        <w:spacing w:line="460" w:lineRule="exact"/>
        <w:ind w:firstLineChars="0"/>
        <w:rPr>
          <w:rFonts w:hint="eastAsia" w:asciiTheme="minorEastAsia" w:hAnsiTheme="minorEastAsia" w:eastAsiaTheme="minorEastAsia" w:cstheme="minorEastAsia"/>
          <w:sz w:val="21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结算与付款方式</w:t>
      </w:r>
      <w:r>
        <w:rPr>
          <w:rFonts w:hint="eastAsia" w:asciiTheme="minorEastAsia" w:hAnsiTheme="minorEastAsia" w:cstheme="minorEastAsia"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szCs w:val="21"/>
        </w:rPr>
        <w:t>以现汇或银行承兑汇票支付，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销方</w:t>
      </w:r>
      <w:r>
        <w:rPr>
          <w:rFonts w:hint="eastAsia" w:asciiTheme="minorEastAsia" w:hAnsiTheme="minorEastAsia" w:cstheme="minorEastAsia"/>
          <w:szCs w:val="21"/>
        </w:rPr>
        <w:t>须于每月23日前（含当日）将合法有效的发票送达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完成入账。发票入账后，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大亚新包装</w:t>
      </w:r>
      <w:r>
        <w:rPr>
          <w:rFonts w:hint="eastAsia" w:asciiTheme="minorEastAsia" w:hAnsiTheme="minorEastAsia" w:cstheme="minorEastAsia"/>
          <w:szCs w:val="21"/>
        </w:rPr>
        <w:t>于次月月底前完成付款。例：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cstheme="minorEastAsia"/>
          <w:szCs w:val="21"/>
        </w:rPr>
        <w:t>月23日（含当日）前入账的发票，将于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10</w:t>
      </w:r>
      <w:r>
        <w:rPr>
          <w:rFonts w:hint="eastAsia" w:asciiTheme="minorEastAsia" w:hAnsiTheme="minorEastAsia" w:cstheme="minorEastAsia"/>
          <w:szCs w:val="21"/>
        </w:rPr>
        <w:t>月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31</w:t>
      </w:r>
      <w:r>
        <w:rPr>
          <w:rFonts w:hint="eastAsia" w:asciiTheme="minorEastAsia" w:hAnsiTheme="minorEastAsia" w:cstheme="minorEastAsia"/>
          <w:szCs w:val="21"/>
        </w:rPr>
        <w:t>日前支付。</w:t>
      </w:r>
    </w:p>
    <w:tbl>
      <w:tblPr>
        <w:tblStyle w:val="20"/>
        <w:tblpPr w:leftFromText="180" w:rightFromText="180" w:vertAnchor="text" w:horzAnchor="page" w:tblpX="2003" w:tblpY="411"/>
        <w:tblOverlap w:val="never"/>
        <w:tblW w:w="8116" w:type="dxa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1"/>
        <w:gridCol w:w="1580"/>
        <w:gridCol w:w="1760"/>
        <w:gridCol w:w="1650"/>
        <w:gridCol w:w="1855"/>
      </w:tblGrid>
      <w:tr w14:paraId="50AEBC5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4BBC916D">
            <w:pPr>
              <w:pStyle w:val="19"/>
              <w:spacing w:line="220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类别</w:t>
            </w:r>
          </w:p>
        </w:tc>
        <w:tc>
          <w:tcPr>
            <w:tcW w:w="1580" w:type="dxa"/>
            <w:vAlign w:val="center"/>
          </w:tcPr>
          <w:p w14:paraId="1C23E80E">
            <w:pPr>
              <w:pStyle w:val="19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名称</w:t>
            </w:r>
          </w:p>
        </w:tc>
        <w:tc>
          <w:tcPr>
            <w:tcW w:w="1760" w:type="dxa"/>
            <w:vAlign w:val="center"/>
          </w:tcPr>
          <w:p w14:paraId="288A1251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2"/>
                <w:sz w:val="21"/>
                <w:szCs w:val="21"/>
              </w:rPr>
              <w:t>规格</w:t>
            </w:r>
          </w:p>
        </w:tc>
        <w:tc>
          <w:tcPr>
            <w:tcW w:w="1650" w:type="dxa"/>
            <w:vAlign w:val="center"/>
          </w:tcPr>
          <w:p w14:paraId="53ED6DDD">
            <w:pPr>
              <w:pStyle w:val="19"/>
              <w:spacing w:line="233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套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</w:rPr>
              <w:t>/</w:t>
            </w:r>
            <w:r>
              <w:rPr>
                <w:rFonts w:hint="eastAsia" w:asciiTheme="minorEastAsia" w:hAnsiTheme="minorEastAsia" w:eastAsiaTheme="minorEastAsia" w:cstheme="minorEastAsia"/>
                <w:spacing w:val="-1"/>
                <w:sz w:val="21"/>
                <w:szCs w:val="21"/>
                <w:lang w:val="en-US" w:eastAsia="zh-CN"/>
              </w:rPr>
              <w:t>年</w:t>
            </w:r>
          </w:p>
        </w:tc>
        <w:tc>
          <w:tcPr>
            <w:tcW w:w="1855" w:type="dxa"/>
            <w:vAlign w:val="center"/>
          </w:tcPr>
          <w:p w14:paraId="569C9937">
            <w:pPr>
              <w:pStyle w:val="19"/>
              <w:spacing w:line="222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-3"/>
                <w:sz w:val="21"/>
                <w:szCs w:val="21"/>
              </w:rPr>
              <w:t>备注</w:t>
            </w:r>
          </w:p>
        </w:tc>
      </w:tr>
      <w:tr w14:paraId="202DE8B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1271" w:type="dxa"/>
            <w:vAlign w:val="center"/>
          </w:tcPr>
          <w:p w14:paraId="5A7BCB30">
            <w:pPr>
              <w:pStyle w:val="19"/>
              <w:spacing w:line="222" w:lineRule="auto"/>
              <w:ind w:left="112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1580" w:type="dxa"/>
            <w:vAlign w:val="center"/>
          </w:tcPr>
          <w:p w14:paraId="5A2EE71F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托盘</w:t>
            </w:r>
          </w:p>
        </w:tc>
        <w:tc>
          <w:tcPr>
            <w:tcW w:w="1760" w:type="dxa"/>
            <w:vAlign w:val="center"/>
          </w:tcPr>
          <w:p w14:paraId="546585AC">
            <w:pPr>
              <w:pStyle w:val="19"/>
              <w:spacing w:line="221" w:lineRule="auto"/>
              <w:jc w:val="center"/>
              <w:rPr>
                <w:rFonts w:hint="default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详见附件一</w:t>
            </w:r>
          </w:p>
        </w:tc>
        <w:tc>
          <w:tcPr>
            <w:tcW w:w="1650" w:type="dxa"/>
            <w:vAlign w:val="center"/>
          </w:tcPr>
          <w:p w14:paraId="55C60986">
            <w:pPr>
              <w:jc w:val="center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30000</w:t>
            </w:r>
          </w:p>
        </w:tc>
        <w:tc>
          <w:tcPr>
            <w:tcW w:w="1855" w:type="dxa"/>
            <w:vAlign w:val="center"/>
          </w:tcPr>
          <w:p w14:paraId="2968450E">
            <w:pPr>
              <w:pStyle w:val="19"/>
              <w:spacing w:line="221" w:lineRule="auto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按套结算</w:t>
            </w:r>
          </w:p>
        </w:tc>
      </w:tr>
      <w:tr w14:paraId="0950869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8116" w:type="dxa"/>
            <w:gridSpan w:val="5"/>
          </w:tcPr>
          <w:p w14:paraId="0A849EC9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特别说明：</w:t>
            </w:r>
          </w:p>
          <w:p w14:paraId="4751557C">
            <w:pPr>
              <w:pStyle w:val="19"/>
              <w:numPr>
                <w:ilvl w:val="0"/>
                <w:numId w:val="2"/>
              </w:numPr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托盘按规格（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详见附件一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）、图纸（详见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附件二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）报价。</w:t>
            </w:r>
          </w:p>
          <w:p w14:paraId="23F5A44A">
            <w:pPr>
              <w:pStyle w:val="19"/>
              <w:numPr>
                <w:ilvl w:val="0"/>
                <w:numId w:val="2"/>
              </w:numPr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按未税单价报价，最高限价</w:t>
            </w:r>
            <w:r>
              <w:rPr>
                <w:rFonts w:hint="eastAsia" w:asciiTheme="minorEastAsia" w:hAnsiTheme="minorEastAsia" w:eastAsiaTheme="minorEastAsia" w:cstheme="minorEastAsia"/>
                <w:kern w:val="2"/>
                <w:sz w:val="21"/>
                <w:szCs w:val="21"/>
                <w:lang w:val="en-US" w:eastAsia="zh-CN" w:bidi="ar-SA"/>
              </w:rPr>
              <w:t>详见招标文件。</w:t>
            </w:r>
          </w:p>
          <w:p w14:paraId="62B5B614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3、投标人自报交付周期及最低起订量。</w:t>
            </w:r>
          </w:p>
          <w:p w14:paraId="557BB86E">
            <w:pPr>
              <w:pStyle w:val="19"/>
              <w:spacing w:line="220" w:lineRule="auto"/>
              <w:ind w:left="206"/>
              <w:jc w:val="left"/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4、《包装用木制品制作标准》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  <w:t>（鉴于文件较大，报名后招标方统一发送）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为入库检验依据，最终以满足客户要求为准。托盘</w:t>
            </w:r>
            <w:r>
              <w:rPr>
                <w:rFonts w:hint="eastAsia" w:asciiTheme="minorEastAsia" w:hAnsiTheme="minorEastAsia" w:cstheme="minorEastAsia"/>
                <w:sz w:val="21"/>
                <w:szCs w:val="21"/>
                <w:lang w:val="en-US" w:eastAsia="zh-CN"/>
              </w:rPr>
              <w:t>质保期为自到货日期起一年。</w:t>
            </w:r>
          </w:p>
          <w:p w14:paraId="2B161110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5、新中标单位需现场评审，需经过小试、中试、批试方可纳入合格供方（周期约六个月）。</w:t>
            </w:r>
          </w:p>
          <w:p w14:paraId="6EE8004F">
            <w:pPr>
              <w:pStyle w:val="19"/>
              <w:spacing w:line="220" w:lineRule="auto"/>
              <w:ind w:left="206"/>
              <w:jc w:val="left"/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6、一年内两次履约不达标（交付、售后等），经相关部门评审，终止合作。</w:t>
            </w:r>
          </w:p>
        </w:tc>
      </w:tr>
    </w:tbl>
    <w:p w14:paraId="2F69BC80">
      <w:pPr>
        <w:pStyle w:val="11"/>
        <w:numPr>
          <w:ilvl w:val="0"/>
          <w:numId w:val="0"/>
        </w:numPr>
        <w:spacing w:line="360" w:lineRule="auto"/>
        <w:rPr>
          <w:rFonts w:hint="eastAsia" w:ascii="Times New Roman" w:hAnsi="Times New Roman" w:eastAsia="宋体" w:cs="Times New Roman"/>
          <w:bCs/>
          <w:sz w:val="24"/>
          <w:lang w:eastAsia="zh-CN"/>
        </w:rPr>
      </w:pPr>
    </w:p>
    <w:p w14:paraId="7FAB7893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3DC17FE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3F3126E3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17F14B3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722B47E7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1764F94F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5F90D761">
      <w:pPr>
        <w:pStyle w:val="11"/>
        <w:spacing w:line="360" w:lineRule="auto"/>
        <w:ind w:left="0" w:leftChars="0" w:firstLine="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7B0AF39B">
      <w:pPr>
        <w:pStyle w:val="11"/>
        <w:spacing w:line="360" w:lineRule="auto"/>
        <w:ind w:left="0" w:leftChars="0" w:firstLine="0" w:firstLineChars="0"/>
        <w:jc w:val="right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35B6EFF2">
      <w:pPr>
        <w:pStyle w:val="11"/>
        <w:spacing w:line="360" w:lineRule="auto"/>
        <w:ind w:left="0" w:leftChars="0" w:firstLine="0" w:firstLineChars="0"/>
        <w:jc w:val="right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</w:p>
    <w:p w14:paraId="2DB93888">
      <w:pPr>
        <w:pStyle w:val="11"/>
        <w:spacing w:line="360" w:lineRule="auto"/>
        <w:ind w:left="1130" w:hanging="720" w:firstLineChars="0"/>
        <w:rPr>
          <w:rFonts w:hint="eastAsia" w:asciiTheme="minorEastAsia" w:hAnsiTheme="minorEastAsia" w:cstheme="minorEastAsia"/>
          <w:b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二、申请人应当具备的主要资格条件</w:t>
      </w:r>
    </w:p>
    <w:p w14:paraId="0C16090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投标人为中华人民共和国境内法人，具有履行合同所必需的设备和专业技术能力，具有独立承担民事责任能力；</w:t>
      </w:r>
    </w:p>
    <w:p w14:paraId="461E4BE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投标人应具有良好的商业信誉和健全的财务会计制度，并具有依法缴纳税收和社会保障资金的良好记录；</w:t>
      </w:r>
    </w:p>
    <w:p w14:paraId="39A15BE4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近三年（202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、202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4</w:t>
      </w:r>
      <w:r>
        <w:rPr>
          <w:rFonts w:hint="eastAsia" w:asciiTheme="minorEastAsia" w:hAnsiTheme="minorEastAsia" w:cstheme="minorEastAsia"/>
          <w:szCs w:val="21"/>
        </w:rPr>
        <w:t>年）在经营活动中没有重大违法记录，无利用不正当竞争手段骗取中标，无重大经济刑事案件；</w:t>
      </w:r>
    </w:p>
    <w:p w14:paraId="69267F44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投标人必须是制造商，需提交《供方调查表》（详见附件三）；</w:t>
      </w:r>
    </w:p>
    <w:p w14:paraId="22DFF420">
      <w:pPr>
        <w:pStyle w:val="11"/>
        <w:numPr>
          <w:ilvl w:val="1"/>
          <w:numId w:val="3"/>
        </w:numPr>
        <w:spacing w:line="360" w:lineRule="auto"/>
        <w:ind w:firstLineChars="0"/>
        <w:rPr>
          <w:rFonts w:hint="eastAsia" w:asciiTheme="minorEastAsia" w:hAnsiTheme="minorEastAsia" w:cstheme="minorEastAsia"/>
          <w:b/>
          <w:bCs/>
          <w:szCs w:val="21"/>
        </w:rPr>
      </w:pPr>
      <w:r>
        <w:rPr>
          <w:rFonts w:hint="eastAsia" w:asciiTheme="minorEastAsia" w:hAnsiTheme="minorEastAsia" w:cstheme="minorEastAsia"/>
          <w:b/>
          <w:bCs/>
          <w:szCs w:val="21"/>
        </w:rPr>
        <w:t>投标人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必须有给同行（烟包）至少两年的供货经验，</w:t>
      </w:r>
      <w:r>
        <w:rPr>
          <w:rFonts w:hint="eastAsia" w:asciiTheme="minorEastAsia" w:hAnsiTheme="minorEastAsia" w:cstheme="minorEastAsia"/>
          <w:b/>
          <w:bCs/>
          <w:szCs w:val="21"/>
        </w:rPr>
        <w:t>需提供证明材料</w:t>
      </w:r>
      <w:r>
        <w:rPr>
          <w:rFonts w:hint="eastAsia" w:asciiTheme="minorEastAsia" w:hAnsiTheme="minorEastAsia" w:cstheme="minorEastAsia"/>
          <w:b/>
          <w:bCs/>
          <w:szCs w:val="21"/>
          <w:lang w:eastAsia="zh-CN"/>
        </w:rPr>
        <w:t>：</w:t>
      </w:r>
      <w:r>
        <w:rPr>
          <w:rFonts w:hint="eastAsia" w:asciiTheme="minorEastAsia" w:hAnsiTheme="minorEastAsia" w:cstheme="minorEastAsia"/>
          <w:b/>
          <w:bCs/>
          <w:szCs w:val="21"/>
          <w:lang w:val="en-US" w:eastAsia="zh-CN"/>
        </w:rPr>
        <w:t>开票日期为2023年8月-2025年8月；至少提供3份增值税发票及该增值税发票的《发票查验明细》。《发票查验明细》应为“国家税务总局增值税发票查验平台”查验后的结果。</w:t>
      </w:r>
    </w:p>
    <w:p w14:paraId="36960A51">
      <w:pPr>
        <w:pStyle w:val="14"/>
        <w:spacing w:line="360" w:lineRule="auto"/>
        <w:ind w:left="359" w:leftChars="171" w:firstLine="422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申请人不得存在下列情形之一：</w:t>
      </w:r>
    </w:p>
    <w:p w14:paraId="5BA375D1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1、为招标人不具有独立法人资格的附属机构（单位）；</w:t>
      </w:r>
    </w:p>
    <w:p w14:paraId="2108FD58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2、与招标人存在利害关系可能影响招标公正性的法人、其他组织或者个人的；</w:t>
      </w:r>
    </w:p>
    <w:p w14:paraId="10135762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3、被责令停业的；</w:t>
      </w:r>
    </w:p>
    <w:p w14:paraId="248CA441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4、被暂停或取消投标资格的；</w:t>
      </w:r>
    </w:p>
    <w:p w14:paraId="740551D8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5、财产被接管或冻结的；</w:t>
      </w:r>
    </w:p>
    <w:p w14:paraId="555FEE5A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6、在最近三年内有骗取中标或严重违约问题的；</w:t>
      </w:r>
    </w:p>
    <w:p w14:paraId="39CDB80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7、法律法规规定的其它情形。</w:t>
      </w:r>
    </w:p>
    <w:p w14:paraId="4F8BAFA9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三、其他条件</w:t>
      </w:r>
    </w:p>
    <w:p w14:paraId="019D55AF">
      <w:pPr>
        <w:pStyle w:val="11"/>
        <w:spacing w:line="360" w:lineRule="auto"/>
        <w:ind w:left="1073" w:leftChars="470" w:hanging="86" w:hangingChars="41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本项目</w:t>
      </w:r>
      <w:r>
        <w:rPr>
          <w:rFonts w:hint="eastAsia" w:asciiTheme="minorEastAsia" w:hAnsiTheme="minorEastAsia" w:cstheme="minorEastAsia"/>
          <w:b/>
          <w:szCs w:val="21"/>
          <w:u w:val="single"/>
        </w:rPr>
        <w:t>不接受</w:t>
      </w:r>
      <w:r>
        <w:rPr>
          <w:rFonts w:hint="eastAsia" w:asciiTheme="minorEastAsia" w:hAnsiTheme="minorEastAsia" w:cstheme="minorEastAsia"/>
          <w:szCs w:val="21"/>
        </w:rPr>
        <w:t>联合体投标。</w:t>
      </w:r>
    </w:p>
    <w:p w14:paraId="15442B3B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</w:rPr>
        <w:t>四、投标保证金、履约保证金</w:t>
      </w:r>
    </w:p>
    <w:p w14:paraId="014CCB6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1、招标人账户如下：</w:t>
      </w:r>
    </w:p>
    <w:p w14:paraId="24675919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户名：江苏大亚新型包装材料有限公司</w:t>
      </w:r>
    </w:p>
    <w:p w14:paraId="761DDDC3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账号：38020154740003404</w:t>
      </w:r>
    </w:p>
    <w:p w14:paraId="6C3FED26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default" w:asciiTheme="minorEastAsia" w:hAnsiTheme="minorEastAsia" w:eastAsiaTheme="minorEastAsia" w:cstheme="minorEastAsia"/>
          <w:b/>
          <w:color w:val="000000" w:themeColor="text1"/>
          <w:szCs w:val="21"/>
          <w:highlight w:val="yellow"/>
          <w:u w:val="single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开户行：上海浦东发展银行丹阳支行</w:t>
      </w:r>
    </w:p>
    <w:p w14:paraId="5CF8D7FF">
      <w:pPr>
        <w:pStyle w:val="11"/>
        <w:spacing w:line="360" w:lineRule="auto"/>
        <w:ind w:left="830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2、本项目投标保证金为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贰</w:t>
      </w:r>
      <w:r>
        <w:rPr>
          <w:rFonts w:hint="eastAsia" w:asciiTheme="minorEastAsia" w:hAnsiTheme="minorEastAsia" w:cstheme="minorEastAsia"/>
          <w:bCs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。投标人在报名截止并收到招标文件至投标截止之前，将保证金汇入招标人账户，具体账户如上。</w:t>
      </w:r>
    </w:p>
    <w:p w14:paraId="0D991EF4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注：</w:t>
      </w:r>
      <w:r>
        <w:rPr>
          <w:rFonts w:hint="eastAsia" w:asciiTheme="minorEastAsia" w:hAnsiTheme="minorEastAsia" w:cstheme="minorEastAsia"/>
          <w:szCs w:val="21"/>
          <w:u w:val="single"/>
        </w:rPr>
        <w:t>①重发公告或多次公告的项目，投标企业需按最新招标公告的要求重新缴纳投标保证金；</w:t>
      </w:r>
    </w:p>
    <w:p w14:paraId="585E06C0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②、投标截止后，投标人如未按上述要求提交投标保证金，属于重大偏差，将被视为未能对招标文件作出实质性响应，应当作为无效标予以否决；</w:t>
      </w:r>
    </w:p>
    <w:p w14:paraId="5BD0F671">
      <w:pPr>
        <w:pStyle w:val="11"/>
        <w:spacing w:line="360" w:lineRule="auto"/>
        <w:ind w:left="1191" w:firstLine="0" w:firstLineChars="0"/>
        <w:rPr>
          <w:rFonts w:asciiTheme="minorEastAsia" w:hAnsiTheme="minorEastAsia" w:cstheme="minorEastAsia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  <w:u w:val="single"/>
        </w:rPr>
        <w:t>③、保证金退还：招标人将在确定中标单位并发出中标通知书7个工作日内退还未中标单位的投标保证金，保证金只退还本金，不计取利息。</w:t>
      </w:r>
    </w:p>
    <w:p w14:paraId="7C87748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3、本项目履约保证金为</w:t>
      </w: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贰</w:t>
      </w:r>
      <w:r>
        <w:rPr>
          <w:rFonts w:hint="eastAsia" w:asciiTheme="minorEastAsia" w:hAnsiTheme="minorEastAsia" w:cstheme="minorEastAsia"/>
          <w:color w:val="FF0000"/>
          <w:szCs w:val="21"/>
        </w:rPr>
        <w:t>万元</w:t>
      </w:r>
      <w:r>
        <w:rPr>
          <w:rFonts w:hint="eastAsia" w:asciiTheme="minorEastAsia" w:hAnsiTheme="minorEastAsia" w:cstheme="minorEastAsia"/>
          <w:szCs w:val="21"/>
        </w:rPr>
        <w:t>，合同签订后补足。</w:t>
      </w:r>
    </w:p>
    <w:p w14:paraId="792D034E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五</w:t>
      </w:r>
      <w:r>
        <w:rPr>
          <w:rFonts w:hint="eastAsia" w:asciiTheme="minorEastAsia" w:hAnsiTheme="minorEastAsia" w:cstheme="minorEastAsia"/>
          <w:b/>
          <w:szCs w:val="21"/>
        </w:rPr>
        <w:t>、评标方法和评标标准</w:t>
      </w:r>
    </w:p>
    <w:p w14:paraId="461FBF86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color w:val="FF0000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1、本项目评标采用：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综合评标</w:t>
      </w:r>
      <w:r>
        <w:rPr>
          <w:rFonts w:hint="eastAsia" w:asciiTheme="minorEastAsia" w:hAnsiTheme="minorEastAsia" w:cstheme="minorEastAsia"/>
          <w:szCs w:val="21"/>
        </w:rPr>
        <w:t>。</w:t>
      </w:r>
    </w:p>
    <w:p w14:paraId="2B4FBCD7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2、投标文件中的报价只是初始报价，评标小组有权与各投标人就投标报价再行协商。协商时，投标人的新报价不得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于原投标文件报价，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高</w:t>
      </w:r>
      <w:r>
        <w:rPr>
          <w:rFonts w:hint="eastAsia" w:asciiTheme="minorEastAsia" w:hAnsiTheme="minorEastAsia" w:cstheme="minorEastAsia"/>
          <w:szCs w:val="21"/>
        </w:rPr>
        <w:t>于的，以原投标文件报价为准。</w:t>
      </w:r>
    </w:p>
    <w:p w14:paraId="621093A4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六</w:t>
      </w:r>
      <w:r>
        <w:rPr>
          <w:rFonts w:hint="eastAsia" w:asciiTheme="minorEastAsia" w:hAnsiTheme="minorEastAsia" w:cstheme="minorEastAsia"/>
          <w:b/>
          <w:szCs w:val="21"/>
        </w:rPr>
        <w:t>、招标文件的获取</w:t>
      </w:r>
    </w:p>
    <w:p w14:paraId="177182C6">
      <w:pPr>
        <w:pStyle w:val="11"/>
        <w:numPr>
          <w:ilvl w:val="1"/>
          <w:numId w:val="0"/>
        </w:numPr>
        <w:spacing w:line="360" w:lineRule="auto"/>
        <w:ind w:left="1608" w:leftChars="395" w:hanging="779" w:hangingChars="371"/>
        <w:rPr>
          <w:rFonts w:asciiTheme="minorEastAsia" w:hAnsiTheme="minorEastAsia" w:cstheme="minorEastAsia"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szCs w:val="21"/>
        </w:rPr>
        <w:t>1、获取时间为本招标公告截止后，由招标人统一发放，本公告公示期间为：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2202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17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时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3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0分起至202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5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年1</w:t>
      </w:r>
      <w:r>
        <w:rPr>
          <w:rFonts w:asciiTheme="minorEastAsia" w:hAnsiTheme="minorEastAsia" w:cstheme="minorEastAsia"/>
          <w:b/>
          <w:color w:val="FF0000"/>
          <w:szCs w:val="21"/>
          <w:highlight w:val="yellow"/>
          <w:u w:val="single"/>
        </w:rPr>
        <w:t>1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月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  <w:lang w:val="en-US" w:eastAsia="zh-CN"/>
        </w:rPr>
        <w:t>20</w:t>
      </w:r>
      <w:r>
        <w:rPr>
          <w:rFonts w:hint="eastAsia" w:asciiTheme="minorEastAsia" w:hAnsiTheme="minorEastAsia" w:cstheme="minorEastAsia"/>
          <w:b/>
          <w:color w:val="FF0000"/>
          <w:szCs w:val="21"/>
          <w:highlight w:val="yellow"/>
          <w:u w:val="single"/>
        </w:rPr>
        <w:t>日17时30分（逾期将不再接收单位报名，以收到投标单位报名邮件时间为准）；</w:t>
      </w:r>
    </w:p>
    <w:p w14:paraId="440B7ED4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2、凡有意向参加投标者，请在上述期间内按下表提供报名资料，相关证明文件的原件如无法提供原件则提供复印件加盖公司公章，投标人须将上述资料的扫描件发邮件至招标联系人处进行报名。</w:t>
      </w:r>
    </w:p>
    <w:p w14:paraId="54CCD4EB">
      <w:pPr>
        <w:pStyle w:val="11"/>
        <w:numPr>
          <w:ilvl w:val="1"/>
          <w:numId w:val="0"/>
        </w:numPr>
        <w:spacing w:line="360" w:lineRule="auto"/>
        <w:ind w:left="1190" w:hanging="360"/>
        <w:rPr>
          <w:rFonts w:asciiTheme="minorEastAsia" w:hAnsiTheme="minorEastAsia" w:cstheme="minorEastAsia"/>
          <w:b/>
          <w:color w:val="FF0000"/>
          <w:szCs w:val="21"/>
          <w:u w:val="single"/>
        </w:rPr>
      </w:pPr>
      <w:r>
        <w:rPr>
          <w:rFonts w:hint="eastAsia" w:asciiTheme="minorEastAsia" w:hAnsiTheme="minorEastAsia" w:cstheme="minorEastAsia"/>
          <w:color w:val="FF0000"/>
          <w:szCs w:val="21"/>
        </w:rPr>
        <w:t>3、</w:t>
      </w:r>
      <w:r>
        <w:rPr>
          <w:rFonts w:hint="eastAsia" w:asciiTheme="minorEastAsia" w:hAnsiTheme="minorEastAsia" w:cstheme="minorEastAsia"/>
          <w:b/>
          <w:color w:val="FF0000"/>
          <w:szCs w:val="21"/>
          <w:u w:val="single"/>
        </w:rPr>
        <w:t>报名邮箱地址：dyzb@cndare.com（备注：邮件需注明公司全称、联系方式及所投标项目名称）</w:t>
      </w:r>
    </w:p>
    <w:tbl>
      <w:tblPr>
        <w:tblStyle w:val="8"/>
        <w:tblW w:w="87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5"/>
        <w:gridCol w:w="3821"/>
        <w:gridCol w:w="3906"/>
      </w:tblGrid>
      <w:tr w14:paraId="7AB70A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045" w:type="dxa"/>
            <w:vAlign w:val="center"/>
          </w:tcPr>
          <w:p w14:paraId="6254A996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序号</w:t>
            </w:r>
          </w:p>
        </w:tc>
        <w:tc>
          <w:tcPr>
            <w:tcW w:w="3821" w:type="dxa"/>
            <w:vAlign w:val="center"/>
          </w:tcPr>
          <w:p w14:paraId="3C65FF68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材料名称</w:t>
            </w:r>
          </w:p>
        </w:tc>
        <w:tc>
          <w:tcPr>
            <w:tcW w:w="3906" w:type="dxa"/>
            <w:vAlign w:val="center"/>
          </w:tcPr>
          <w:p w14:paraId="7401EDFD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b/>
                <w:szCs w:val="21"/>
              </w:rPr>
            </w:pPr>
            <w:r>
              <w:rPr>
                <w:rFonts w:hint="eastAsia" w:asciiTheme="minorEastAsia" w:hAnsiTheme="minorEastAsia" w:cstheme="minorEastAsia"/>
                <w:b/>
                <w:szCs w:val="21"/>
              </w:rPr>
              <w:t>备注</w:t>
            </w:r>
          </w:p>
        </w:tc>
      </w:tr>
      <w:tr w14:paraId="24F7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DA9C23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1</w:t>
            </w:r>
          </w:p>
        </w:tc>
        <w:tc>
          <w:tcPr>
            <w:tcW w:w="3821" w:type="dxa"/>
            <w:vAlign w:val="center"/>
          </w:tcPr>
          <w:p w14:paraId="4DE93F8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营业执照副本</w:t>
            </w:r>
          </w:p>
        </w:tc>
        <w:tc>
          <w:tcPr>
            <w:tcW w:w="3906" w:type="dxa"/>
            <w:vMerge w:val="restart"/>
            <w:vAlign w:val="center"/>
          </w:tcPr>
          <w:p w14:paraId="7BF19B45">
            <w:pPr>
              <w:pStyle w:val="11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如已办理三证合一则只须提供企业营业执照副本</w:t>
            </w:r>
          </w:p>
        </w:tc>
      </w:tr>
      <w:tr w14:paraId="48913C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B055159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2</w:t>
            </w:r>
          </w:p>
        </w:tc>
        <w:tc>
          <w:tcPr>
            <w:tcW w:w="3821" w:type="dxa"/>
            <w:vAlign w:val="center"/>
          </w:tcPr>
          <w:p w14:paraId="444AFED1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组织机构代码证</w:t>
            </w:r>
          </w:p>
        </w:tc>
        <w:tc>
          <w:tcPr>
            <w:tcW w:w="3906" w:type="dxa"/>
            <w:vMerge w:val="continue"/>
            <w:vAlign w:val="center"/>
          </w:tcPr>
          <w:p w14:paraId="4927D00F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CCFA5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45C9BC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3</w:t>
            </w:r>
          </w:p>
        </w:tc>
        <w:tc>
          <w:tcPr>
            <w:tcW w:w="3821" w:type="dxa"/>
            <w:vAlign w:val="center"/>
          </w:tcPr>
          <w:p w14:paraId="5F4BCFFE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税务登记证</w:t>
            </w:r>
          </w:p>
        </w:tc>
        <w:tc>
          <w:tcPr>
            <w:tcW w:w="3906" w:type="dxa"/>
            <w:vMerge w:val="continue"/>
            <w:vAlign w:val="center"/>
          </w:tcPr>
          <w:p w14:paraId="68653F24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46F6B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589531E5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4</w:t>
            </w:r>
          </w:p>
        </w:tc>
        <w:tc>
          <w:tcPr>
            <w:tcW w:w="3821" w:type="dxa"/>
            <w:vAlign w:val="center"/>
          </w:tcPr>
          <w:p w14:paraId="78854902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被授权人身份证及联系方式</w:t>
            </w:r>
          </w:p>
        </w:tc>
        <w:tc>
          <w:tcPr>
            <w:tcW w:w="3906" w:type="dxa"/>
            <w:vAlign w:val="center"/>
          </w:tcPr>
          <w:p w14:paraId="5842690B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22676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1251FBB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5</w:t>
            </w:r>
          </w:p>
        </w:tc>
        <w:tc>
          <w:tcPr>
            <w:tcW w:w="3821" w:type="dxa"/>
            <w:vAlign w:val="center"/>
          </w:tcPr>
          <w:p w14:paraId="73AFDB99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被授权人社保证明</w:t>
            </w:r>
          </w:p>
        </w:tc>
        <w:tc>
          <w:tcPr>
            <w:tcW w:w="3906" w:type="dxa"/>
            <w:vAlign w:val="center"/>
          </w:tcPr>
          <w:p w14:paraId="6A2ECD34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B46EB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4F9D366E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6</w:t>
            </w:r>
          </w:p>
        </w:tc>
        <w:tc>
          <w:tcPr>
            <w:tcW w:w="3821" w:type="dxa"/>
            <w:vAlign w:val="center"/>
          </w:tcPr>
          <w:p w14:paraId="1D57F48C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企业资质证明</w:t>
            </w:r>
          </w:p>
        </w:tc>
        <w:tc>
          <w:tcPr>
            <w:tcW w:w="3906" w:type="dxa"/>
            <w:vAlign w:val="center"/>
          </w:tcPr>
          <w:p w14:paraId="11ABD7AC">
            <w:pPr>
              <w:pStyle w:val="11"/>
              <w:spacing w:line="36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677D6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27695454">
            <w:pPr>
              <w:pStyle w:val="11"/>
              <w:spacing w:line="360" w:lineRule="auto"/>
              <w:ind w:firstLine="0" w:firstLineChars="0"/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7</w:t>
            </w:r>
          </w:p>
        </w:tc>
        <w:tc>
          <w:tcPr>
            <w:tcW w:w="3821" w:type="dxa"/>
            <w:vAlign w:val="center"/>
          </w:tcPr>
          <w:p w14:paraId="56BFB331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cs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企业</w:t>
            </w: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过往主要业绩</w:t>
            </w:r>
          </w:p>
        </w:tc>
        <w:tc>
          <w:tcPr>
            <w:tcW w:w="3906" w:type="dxa"/>
            <w:vAlign w:val="center"/>
          </w:tcPr>
          <w:p w14:paraId="006FA2BF">
            <w:pPr>
              <w:pStyle w:val="11"/>
              <w:spacing w:line="240" w:lineRule="auto"/>
              <w:ind w:firstLine="0" w:firstLineChars="0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给同行（烟包）供货的增值税发票及《发票查验明细》</w:t>
            </w:r>
          </w:p>
        </w:tc>
      </w:tr>
      <w:tr w14:paraId="5CA27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45" w:type="dxa"/>
            <w:vAlign w:val="center"/>
          </w:tcPr>
          <w:p w14:paraId="3674E0D3">
            <w:pPr>
              <w:pStyle w:val="11"/>
              <w:spacing w:line="360" w:lineRule="auto"/>
              <w:ind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8</w:t>
            </w:r>
          </w:p>
        </w:tc>
        <w:tc>
          <w:tcPr>
            <w:tcW w:w="3821" w:type="dxa"/>
            <w:vAlign w:val="center"/>
          </w:tcPr>
          <w:p w14:paraId="304935B2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《供方调查表》</w:t>
            </w:r>
          </w:p>
        </w:tc>
        <w:tc>
          <w:tcPr>
            <w:tcW w:w="3906" w:type="dxa"/>
            <w:vAlign w:val="center"/>
          </w:tcPr>
          <w:p w14:paraId="62011E1D">
            <w:pPr>
              <w:pStyle w:val="11"/>
              <w:spacing w:line="360" w:lineRule="auto"/>
              <w:ind w:firstLine="0" w:firstLineChars="0"/>
              <w:jc w:val="center"/>
              <w:rPr>
                <w:rFonts w:hint="default" w:asciiTheme="minorEastAsia" w:hAnsiTheme="minorEastAsia" w:eastAsiaTheme="minorEastAsia" w:cstheme="minorEastAsia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szCs w:val="21"/>
                <w:lang w:val="en-US" w:eastAsia="zh-CN"/>
              </w:rPr>
              <w:t>详见附件三</w:t>
            </w:r>
          </w:p>
        </w:tc>
      </w:tr>
    </w:tbl>
    <w:p w14:paraId="32F93C57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七</w:t>
      </w:r>
      <w:r>
        <w:rPr>
          <w:rFonts w:hint="eastAsia" w:asciiTheme="minorEastAsia" w:hAnsiTheme="minorEastAsia" w:cstheme="minorEastAsia"/>
          <w:b/>
          <w:szCs w:val="21"/>
        </w:rPr>
        <w:t>、其他</w:t>
      </w:r>
    </w:p>
    <w:p w14:paraId="575887C0">
      <w:pPr>
        <w:pStyle w:val="14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1、有效投标人不足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家时，招标人另行组织招标。</w:t>
      </w:r>
    </w:p>
    <w:p w14:paraId="474CD70C">
      <w:pPr>
        <w:pStyle w:val="14"/>
        <w:spacing w:line="360" w:lineRule="auto"/>
        <w:ind w:left="838" w:leftChars="399" w:firstLine="0" w:firstLineChars="0"/>
        <w:rPr>
          <w:rFonts w:hint="eastAsia" w:asciiTheme="minorEastAsia" w:hAnsiTheme="minorEastAsia" w:eastAsiaTheme="minorEastAsia" w:cstheme="minorEastAsia"/>
          <w:szCs w:val="21"/>
          <w:lang w:eastAsia="zh-CN"/>
        </w:rPr>
      </w:pPr>
      <w:r>
        <w:rPr>
          <w:rFonts w:hint="eastAsia" w:asciiTheme="minorEastAsia" w:hAnsiTheme="minorEastAsia" w:cstheme="minorEastAsia"/>
          <w:szCs w:val="21"/>
        </w:rPr>
        <w:t>2、本工程使用资格后审方式，审查办法采用合格制，凡审查合格少于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3</w:t>
      </w:r>
      <w:r>
        <w:rPr>
          <w:rFonts w:hint="eastAsia" w:asciiTheme="minorEastAsia" w:hAnsiTheme="minorEastAsia" w:cstheme="minorEastAsia"/>
          <w:szCs w:val="21"/>
        </w:rPr>
        <w:t>家的，招标人将依法重新组织招标</w:t>
      </w:r>
      <w:r>
        <w:rPr>
          <w:rFonts w:hint="eastAsia" w:asciiTheme="minorEastAsia" w:hAnsiTheme="minorEastAsia" w:cstheme="minorEastAsia"/>
          <w:szCs w:val="21"/>
          <w:lang w:eastAsia="zh-CN"/>
        </w:rPr>
        <w:t>。</w:t>
      </w:r>
    </w:p>
    <w:p w14:paraId="3EFCDEB1">
      <w:pPr>
        <w:pStyle w:val="14"/>
        <w:spacing w:line="360" w:lineRule="auto"/>
        <w:ind w:left="838" w:leftChars="399" w:firstLine="0" w:firstLineChars="0"/>
        <w:rPr>
          <w:rFonts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</w:rPr>
        <w:t>3、本公告同时在《中国采购与招标》（http://www.chinabidding.com.cn/）、《大亚科技集团官网》（http://www.dareglobal.com/）上发布。</w:t>
      </w:r>
    </w:p>
    <w:p w14:paraId="677F9C43">
      <w:pPr>
        <w:pStyle w:val="11"/>
        <w:spacing w:line="360" w:lineRule="auto"/>
        <w:ind w:left="1130" w:hanging="720" w:firstLineChars="0"/>
        <w:rPr>
          <w:rFonts w:asciiTheme="minorEastAsia" w:hAnsiTheme="minorEastAsia" w:cstheme="minorEastAsia"/>
          <w:b/>
          <w:szCs w:val="21"/>
        </w:rPr>
      </w:pPr>
      <w:r>
        <w:rPr>
          <w:rFonts w:hint="eastAsia" w:asciiTheme="minorEastAsia" w:hAnsiTheme="minorEastAsia" w:cstheme="minorEastAsia"/>
          <w:b/>
          <w:szCs w:val="21"/>
          <w:lang w:val="en-US" w:eastAsia="zh-CN"/>
        </w:rPr>
        <w:t>八</w:t>
      </w:r>
      <w:r>
        <w:rPr>
          <w:rFonts w:hint="eastAsia" w:asciiTheme="minorEastAsia" w:hAnsiTheme="minorEastAsia" w:cstheme="minorEastAsia"/>
          <w:b/>
          <w:szCs w:val="21"/>
        </w:rPr>
        <w:t>、招标人联系方式</w:t>
      </w:r>
    </w:p>
    <w:p w14:paraId="2867AFE5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  <w:shd w:val="pct15" w:color="auto" w:fill="FFFFFF"/>
        </w:rPr>
      </w:pPr>
      <w:r>
        <w:rPr>
          <w:rFonts w:hint="eastAsia" w:asciiTheme="minorEastAsia" w:hAnsiTheme="minorEastAsia" w:cstheme="minorEastAsia"/>
          <w:szCs w:val="21"/>
        </w:rPr>
        <w:t>招标人：江苏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大亚新型包装材料</w:t>
      </w:r>
      <w:r>
        <w:rPr>
          <w:rFonts w:hint="eastAsia" w:asciiTheme="minorEastAsia" w:hAnsiTheme="minorEastAsia" w:cstheme="minorEastAsia"/>
          <w:szCs w:val="21"/>
        </w:rPr>
        <w:t>有限公司</w:t>
      </w:r>
    </w:p>
    <w:p w14:paraId="41F7A9B1">
      <w:pPr>
        <w:pStyle w:val="14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szCs w:val="21"/>
        </w:rPr>
        <w:t>办公地址：丹阳市</w:t>
      </w:r>
      <w:r>
        <w:rPr>
          <w:rFonts w:hint="eastAsia" w:asciiTheme="minorEastAsia" w:hAnsiTheme="minorEastAsia" w:cstheme="minorEastAsia"/>
          <w:szCs w:val="21"/>
          <w:lang w:val="en-US" w:eastAsia="zh-CN"/>
        </w:rPr>
        <w:t>开发区齐梁路97号</w:t>
      </w:r>
    </w:p>
    <w:p w14:paraId="64412E5C">
      <w:pPr>
        <w:pStyle w:val="14"/>
        <w:spacing w:line="360" w:lineRule="auto"/>
        <w:ind w:left="359" w:leftChars="171"/>
        <w:rPr>
          <w:rFonts w:asciiTheme="minorEastAsia" w:hAnsiTheme="minorEastAsia" w:cstheme="minorEastAsia"/>
          <w:szCs w:val="21"/>
          <w:highlight w:val="yellow"/>
        </w:rPr>
      </w:pPr>
      <w:r>
        <w:rPr>
          <w:rFonts w:hint="eastAsia" w:asciiTheme="minorEastAsia" w:hAnsiTheme="minorEastAsia" w:cstheme="minorEastAsia"/>
          <w:szCs w:val="21"/>
        </w:rPr>
        <w:t>招标联系人：</w:t>
      </w:r>
      <w:r>
        <w:rPr>
          <w:rFonts w:hint="eastAsia" w:asciiTheme="minorEastAsia" w:hAnsiTheme="minorEastAsia" w:cstheme="minorEastAsia"/>
          <w:szCs w:val="21"/>
          <w:highlight w:val="none"/>
        </w:rPr>
        <w:t>张林帅</w:t>
      </w:r>
    </w:p>
    <w:p w14:paraId="55A98A48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szCs w:val="21"/>
        </w:rPr>
      </w:pPr>
      <w:r>
        <w:rPr>
          <w:rFonts w:hint="eastAsia" w:asciiTheme="minorEastAsia" w:hAnsiTheme="minorEastAsia" w:cstheme="minorEastAsia"/>
          <w:szCs w:val="21"/>
          <w:lang w:val="en-US" w:eastAsia="zh-CN"/>
        </w:rPr>
        <w:t>联系</w:t>
      </w:r>
      <w:r>
        <w:rPr>
          <w:rFonts w:hint="eastAsia" w:asciiTheme="minorEastAsia" w:hAnsiTheme="minorEastAsia" w:cstheme="minorEastAsia"/>
          <w:szCs w:val="21"/>
        </w:rPr>
        <w:t>邮件：</w:t>
      </w:r>
      <w:r>
        <w:rPr>
          <w:rFonts w:hint="eastAsia" w:asciiTheme="minorEastAsia" w:hAnsiTheme="minorEastAsia" w:cstheme="minorEastAsia"/>
          <w:szCs w:val="21"/>
        </w:rPr>
        <w:fldChar w:fldCharType="begin"/>
      </w:r>
      <w:r>
        <w:rPr>
          <w:rFonts w:hint="eastAsia" w:asciiTheme="minorEastAsia" w:hAnsiTheme="minorEastAsia" w:cstheme="minorEastAsia"/>
          <w:szCs w:val="21"/>
        </w:rPr>
        <w:instrText xml:space="preserve"> HYPERLINK "mailto:dyzb@cndare.com" </w:instrText>
      </w:r>
      <w:r>
        <w:rPr>
          <w:rFonts w:hint="eastAsia" w:asciiTheme="minorEastAsia" w:hAnsiTheme="minorEastAsia" w:cstheme="minorEastAsia"/>
          <w:szCs w:val="21"/>
        </w:rPr>
        <w:fldChar w:fldCharType="separate"/>
      </w:r>
      <w:r>
        <w:rPr>
          <w:rStyle w:val="10"/>
          <w:rFonts w:hint="eastAsia" w:asciiTheme="minorEastAsia" w:hAnsiTheme="minorEastAsia" w:cstheme="minorEastAsia"/>
          <w:szCs w:val="21"/>
        </w:rPr>
        <w:t>dyzb@cndare.com</w:t>
      </w:r>
      <w:r>
        <w:rPr>
          <w:rFonts w:hint="eastAsia" w:asciiTheme="minorEastAsia" w:hAnsiTheme="minorEastAsia" w:cstheme="minorEastAsia"/>
          <w:szCs w:val="21"/>
        </w:rPr>
        <w:fldChar w:fldCharType="end"/>
      </w:r>
    </w:p>
    <w:p w14:paraId="01F0C41C">
      <w:pPr>
        <w:pStyle w:val="14"/>
        <w:spacing w:line="360" w:lineRule="auto"/>
        <w:ind w:left="359" w:leftChars="171"/>
        <w:rPr>
          <w:rFonts w:hint="default" w:asciiTheme="minorEastAsia" w:hAnsiTheme="minorEastAsia" w:eastAsiaTheme="minorEastAsia" w:cstheme="minorEastAsia"/>
          <w:color w:val="FF0000"/>
          <w:szCs w:val="21"/>
          <w:lang w:val="en-US" w:eastAsia="zh-CN"/>
        </w:rPr>
      </w:pPr>
      <w:r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  <w:t>日期：2025年11月12日</w:t>
      </w:r>
    </w:p>
    <w:p w14:paraId="23121895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25C014F5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F148995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298066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4C96299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46DC8E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D16251C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67818CE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401E2D3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F7AD73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6970AA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0EECCF69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18FDB36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0090AD8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7648764A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C826D73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54290FF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6041DFF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335B684B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3B3168D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8898C31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010C500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72E6F8E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4CD5A037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06907AC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6E6F5DD2">
      <w:pPr>
        <w:pStyle w:val="14"/>
        <w:spacing w:line="360" w:lineRule="auto"/>
        <w:ind w:left="359" w:leftChars="171"/>
        <w:rPr>
          <w:rFonts w:hint="eastAsia" w:asciiTheme="minorEastAsia" w:hAnsiTheme="minorEastAsia" w:cstheme="minorEastAsia"/>
          <w:color w:val="FF0000"/>
          <w:szCs w:val="21"/>
          <w:lang w:val="en-US" w:eastAsia="zh-CN"/>
        </w:rPr>
      </w:pPr>
    </w:p>
    <w:p w14:paraId="19873467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附件一：</w:t>
      </w:r>
    </w:p>
    <w:p w14:paraId="75D7E44F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center"/>
        <w:textAlignment w:val="auto"/>
        <w:rPr>
          <w:rFonts w:hint="default" w:ascii="宋体" w:hAnsi="宋体" w:eastAsia="宋体" w:cs="宋体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8"/>
          <w:szCs w:val="28"/>
          <w:lang w:val="en-US" w:eastAsia="zh-CN"/>
        </w:rPr>
        <w:t>托盘规格明细表</w:t>
      </w: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1"/>
        <w:gridCol w:w="1701"/>
        <w:gridCol w:w="2268"/>
      </w:tblGrid>
      <w:tr w14:paraId="5C7E8F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3402" w:type="dxa"/>
            <w:gridSpan w:val="2"/>
            <w:vAlign w:val="center"/>
          </w:tcPr>
          <w:p w14:paraId="040A5D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型号</w:t>
            </w:r>
          </w:p>
        </w:tc>
        <w:tc>
          <w:tcPr>
            <w:tcW w:w="2268" w:type="dxa"/>
            <w:vMerge w:val="restart"/>
            <w:vAlign w:val="center"/>
          </w:tcPr>
          <w:p w14:paraId="1659C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规格</w:t>
            </w:r>
          </w:p>
        </w:tc>
      </w:tr>
      <w:tr w14:paraId="1084D6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6C45F6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托盘</w:t>
            </w:r>
          </w:p>
        </w:tc>
        <w:tc>
          <w:tcPr>
            <w:tcW w:w="1701" w:type="dxa"/>
            <w:vAlign w:val="center"/>
          </w:tcPr>
          <w:p w14:paraId="717B86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盖板</w:t>
            </w:r>
          </w:p>
        </w:tc>
        <w:tc>
          <w:tcPr>
            <w:tcW w:w="2268" w:type="dxa"/>
            <w:vMerge w:val="continue"/>
            <w:vAlign w:val="center"/>
          </w:tcPr>
          <w:p w14:paraId="6E75028A">
            <w:pPr>
              <w:jc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</w:p>
        </w:tc>
      </w:tr>
      <w:tr w14:paraId="55B08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8E8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T001</w:t>
            </w:r>
          </w:p>
        </w:tc>
        <w:tc>
          <w:tcPr>
            <w:tcW w:w="1701" w:type="dxa"/>
            <w:vAlign w:val="center"/>
          </w:tcPr>
          <w:p w14:paraId="31F44B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G001</w:t>
            </w:r>
          </w:p>
        </w:tc>
        <w:tc>
          <w:tcPr>
            <w:tcW w:w="2268" w:type="dxa"/>
            <w:vAlign w:val="bottom"/>
          </w:tcPr>
          <w:p w14:paraId="681F5B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1160*1160</w:t>
            </w:r>
          </w:p>
        </w:tc>
      </w:tr>
      <w:tr w14:paraId="3B1A6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310C5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T002</w:t>
            </w:r>
          </w:p>
        </w:tc>
        <w:tc>
          <w:tcPr>
            <w:tcW w:w="1701" w:type="dxa"/>
            <w:vAlign w:val="center"/>
          </w:tcPr>
          <w:p w14:paraId="321AE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G029</w:t>
            </w:r>
          </w:p>
        </w:tc>
        <w:tc>
          <w:tcPr>
            <w:tcW w:w="2268" w:type="dxa"/>
            <w:vAlign w:val="bottom"/>
          </w:tcPr>
          <w:p w14:paraId="3149959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1170*1170</w:t>
            </w:r>
          </w:p>
        </w:tc>
      </w:tr>
      <w:tr w14:paraId="1556A6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4FCEFC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T003</w:t>
            </w:r>
          </w:p>
        </w:tc>
        <w:tc>
          <w:tcPr>
            <w:tcW w:w="1701" w:type="dxa"/>
            <w:vAlign w:val="center"/>
          </w:tcPr>
          <w:p w14:paraId="12B414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G002</w:t>
            </w:r>
          </w:p>
        </w:tc>
        <w:tc>
          <w:tcPr>
            <w:tcW w:w="2268" w:type="dxa"/>
            <w:vAlign w:val="bottom"/>
          </w:tcPr>
          <w:p w14:paraId="4818CDD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1020*1020</w:t>
            </w:r>
          </w:p>
        </w:tc>
      </w:tr>
      <w:tr w14:paraId="6FEAA5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AA95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T004</w:t>
            </w:r>
          </w:p>
        </w:tc>
        <w:tc>
          <w:tcPr>
            <w:tcW w:w="1701" w:type="dxa"/>
            <w:vAlign w:val="center"/>
          </w:tcPr>
          <w:p w14:paraId="6F9B1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G003</w:t>
            </w:r>
          </w:p>
        </w:tc>
        <w:tc>
          <w:tcPr>
            <w:tcW w:w="2268" w:type="dxa"/>
            <w:vAlign w:val="bottom"/>
          </w:tcPr>
          <w:p w14:paraId="16578C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1200*1200</w:t>
            </w:r>
          </w:p>
        </w:tc>
      </w:tr>
      <w:tr w14:paraId="36F4B0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4266B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T006</w:t>
            </w:r>
          </w:p>
        </w:tc>
        <w:tc>
          <w:tcPr>
            <w:tcW w:w="1701" w:type="dxa"/>
            <w:vAlign w:val="center"/>
          </w:tcPr>
          <w:p w14:paraId="470FC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G001</w:t>
            </w:r>
          </w:p>
        </w:tc>
        <w:tc>
          <w:tcPr>
            <w:tcW w:w="2268" w:type="dxa"/>
            <w:vAlign w:val="bottom"/>
          </w:tcPr>
          <w:p w14:paraId="337FAC7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1140*1140</w:t>
            </w:r>
          </w:p>
        </w:tc>
      </w:tr>
      <w:tr w14:paraId="4090A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27DEA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T009</w:t>
            </w:r>
          </w:p>
        </w:tc>
        <w:tc>
          <w:tcPr>
            <w:tcW w:w="1701" w:type="dxa"/>
            <w:vAlign w:val="center"/>
          </w:tcPr>
          <w:p w14:paraId="4D3D2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G006</w:t>
            </w:r>
          </w:p>
        </w:tc>
        <w:tc>
          <w:tcPr>
            <w:tcW w:w="2268" w:type="dxa"/>
            <w:vAlign w:val="bottom"/>
          </w:tcPr>
          <w:p w14:paraId="52C67A4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1200*1000（熏蒸）</w:t>
            </w:r>
          </w:p>
        </w:tc>
      </w:tr>
      <w:tr w14:paraId="3CF074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14EE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T010</w:t>
            </w:r>
          </w:p>
        </w:tc>
        <w:tc>
          <w:tcPr>
            <w:tcW w:w="1701" w:type="dxa"/>
            <w:vAlign w:val="center"/>
          </w:tcPr>
          <w:p w14:paraId="76670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G007</w:t>
            </w:r>
          </w:p>
        </w:tc>
        <w:tc>
          <w:tcPr>
            <w:tcW w:w="2268" w:type="dxa"/>
            <w:vAlign w:val="bottom"/>
          </w:tcPr>
          <w:p w14:paraId="287A24D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1145*1145（熏蒸）</w:t>
            </w:r>
          </w:p>
        </w:tc>
      </w:tr>
      <w:tr w14:paraId="69122F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F3739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T011</w:t>
            </w:r>
          </w:p>
        </w:tc>
        <w:tc>
          <w:tcPr>
            <w:tcW w:w="1701" w:type="dxa"/>
            <w:vAlign w:val="center"/>
          </w:tcPr>
          <w:p w14:paraId="503E8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G008</w:t>
            </w:r>
          </w:p>
        </w:tc>
        <w:tc>
          <w:tcPr>
            <w:tcW w:w="2268" w:type="dxa"/>
            <w:vAlign w:val="bottom"/>
          </w:tcPr>
          <w:p w14:paraId="2F2E2B3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1145*1145（熏蒸）</w:t>
            </w:r>
          </w:p>
        </w:tc>
      </w:tr>
      <w:tr w14:paraId="3A8D83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2A4684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T013</w:t>
            </w:r>
          </w:p>
        </w:tc>
        <w:tc>
          <w:tcPr>
            <w:tcW w:w="1701" w:type="dxa"/>
            <w:vAlign w:val="center"/>
          </w:tcPr>
          <w:p w14:paraId="215D8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G009</w:t>
            </w:r>
          </w:p>
        </w:tc>
        <w:tc>
          <w:tcPr>
            <w:tcW w:w="2268" w:type="dxa"/>
            <w:vAlign w:val="bottom"/>
          </w:tcPr>
          <w:p w14:paraId="452F2A8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800*800（熏蒸）</w:t>
            </w:r>
          </w:p>
        </w:tc>
      </w:tr>
      <w:tr w14:paraId="08CFAE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FDC2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T015</w:t>
            </w:r>
          </w:p>
        </w:tc>
        <w:tc>
          <w:tcPr>
            <w:tcW w:w="1701" w:type="dxa"/>
            <w:vAlign w:val="center"/>
          </w:tcPr>
          <w:p w14:paraId="0A7C31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G004</w:t>
            </w:r>
          </w:p>
        </w:tc>
        <w:tc>
          <w:tcPr>
            <w:tcW w:w="2268" w:type="dxa"/>
            <w:vAlign w:val="bottom"/>
          </w:tcPr>
          <w:p w14:paraId="172B17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1200*1000</w:t>
            </w:r>
          </w:p>
        </w:tc>
      </w:tr>
      <w:tr w14:paraId="46EA6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786A6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T016</w:t>
            </w:r>
          </w:p>
        </w:tc>
        <w:tc>
          <w:tcPr>
            <w:tcW w:w="1701" w:type="dxa"/>
            <w:vAlign w:val="center"/>
          </w:tcPr>
          <w:p w14:paraId="40745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G013</w:t>
            </w:r>
          </w:p>
        </w:tc>
        <w:tc>
          <w:tcPr>
            <w:tcW w:w="2268" w:type="dxa"/>
            <w:vAlign w:val="bottom"/>
          </w:tcPr>
          <w:p w14:paraId="2EDC0D0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1300*1300</w:t>
            </w:r>
          </w:p>
        </w:tc>
      </w:tr>
      <w:tr w14:paraId="3862AB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6593F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T017</w:t>
            </w:r>
          </w:p>
        </w:tc>
        <w:tc>
          <w:tcPr>
            <w:tcW w:w="1701" w:type="dxa"/>
            <w:vAlign w:val="center"/>
          </w:tcPr>
          <w:p w14:paraId="4F6EC9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G014</w:t>
            </w:r>
          </w:p>
        </w:tc>
        <w:tc>
          <w:tcPr>
            <w:tcW w:w="2268" w:type="dxa"/>
            <w:vAlign w:val="bottom"/>
          </w:tcPr>
          <w:p w14:paraId="6A07FF7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1300*900</w:t>
            </w:r>
          </w:p>
        </w:tc>
      </w:tr>
      <w:tr w14:paraId="22442B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1C5F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T018</w:t>
            </w:r>
          </w:p>
        </w:tc>
        <w:tc>
          <w:tcPr>
            <w:tcW w:w="1701" w:type="dxa"/>
            <w:vAlign w:val="center"/>
          </w:tcPr>
          <w:p w14:paraId="68AEFD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G016</w:t>
            </w:r>
          </w:p>
        </w:tc>
        <w:tc>
          <w:tcPr>
            <w:tcW w:w="2268" w:type="dxa"/>
            <w:vAlign w:val="bottom"/>
          </w:tcPr>
          <w:p w14:paraId="34F06B6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1140*800</w:t>
            </w:r>
          </w:p>
        </w:tc>
      </w:tr>
      <w:tr w14:paraId="5B55EA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2D4758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T020</w:t>
            </w:r>
          </w:p>
        </w:tc>
        <w:tc>
          <w:tcPr>
            <w:tcW w:w="1701" w:type="dxa"/>
            <w:vAlign w:val="center"/>
          </w:tcPr>
          <w:p w14:paraId="0316A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G002</w:t>
            </w:r>
          </w:p>
        </w:tc>
        <w:tc>
          <w:tcPr>
            <w:tcW w:w="2268" w:type="dxa"/>
            <w:vAlign w:val="bottom"/>
          </w:tcPr>
          <w:p w14:paraId="2ED0E4A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1020*1020</w:t>
            </w:r>
          </w:p>
        </w:tc>
      </w:tr>
      <w:tr w14:paraId="02BC73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66AD1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T021</w:t>
            </w:r>
          </w:p>
        </w:tc>
        <w:tc>
          <w:tcPr>
            <w:tcW w:w="1701" w:type="dxa"/>
            <w:vAlign w:val="center"/>
          </w:tcPr>
          <w:p w14:paraId="089898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G018</w:t>
            </w:r>
          </w:p>
        </w:tc>
        <w:tc>
          <w:tcPr>
            <w:tcW w:w="2268" w:type="dxa"/>
            <w:vAlign w:val="bottom"/>
          </w:tcPr>
          <w:p w14:paraId="5A898C0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1080*1080</w:t>
            </w:r>
          </w:p>
        </w:tc>
      </w:tr>
      <w:tr w14:paraId="05864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F5A89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T023</w:t>
            </w:r>
          </w:p>
        </w:tc>
        <w:tc>
          <w:tcPr>
            <w:tcW w:w="1701" w:type="dxa"/>
            <w:vAlign w:val="center"/>
          </w:tcPr>
          <w:p w14:paraId="697354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G001</w:t>
            </w:r>
          </w:p>
        </w:tc>
        <w:tc>
          <w:tcPr>
            <w:tcW w:w="2268" w:type="dxa"/>
            <w:vAlign w:val="bottom"/>
          </w:tcPr>
          <w:p w14:paraId="5FC5AE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1160*1160</w:t>
            </w:r>
          </w:p>
        </w:tc>
      </w:tr>
      <w:tr w14:paraId="16E76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18BA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T024</w:t>
            </w:r>
          </w:p>
        </w:tc>
        <w:tc>
          <w:tcPr>
            <w:tcW w:w="1701" w:type="dxa"/>
            <w:vAlign w:val="center"/>
          </w:tcPr>
          <w:p w14:paraId="48578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G021</w:t>
            </w:r>
          </w:p>
        </w:tc>
        <w:tc>
          <w:tcPr>
            <w:tcW w:w="2268" w:type="dxa"/>
            <w:vAlign w:val="bottom"/>
          </w:tcPr>
          <w:p w14:paraId="75389D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1200*700（熏蒸）</w:t>
            </w:r>
          </w:p>
        </w:tc>
      </w:tr>
      <w:tr w14:paraId="6B3B7A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3CC3F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T026</w:t>
            </w:r>
          </w:p>
        </w:tc>
        <w:tc>
          <w:tcPr>
            <w:tcW w:w="1701" w:type="dxa"/>
            <w:vAlign w:val="center"/>
          </w:tcPr>
          <w:p w14:paraId="73722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G023</w:t>
            </w:r>
          </w:p>
        </w:tc>
        <w:tc>
          <w:tcPr>
            <w:tcW w:w="2268" w:type="dxa"/>
            <w:vAlign w:val="bottom"/>
          </w:tcPr>
          <w:p w14:paraId="3045D0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1160*1160（熏蒸）</w:t>
            </w:r>
          </w:p>
        </w:tc>
      </w:tr>
      <w:tr w14:paraId="1E52C3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516A1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T027</w:t>
            </w:r>
          </w:p>
        </w:tc>
        <w:tc>
          <w:tcPr>
            <w:tcW w:w="1701" w:type="dxa"/>
            <w:vAlign w:val="center"/>
          </w:tcPr>
          <w:p w14:paraId="5449DD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G024</w:t>
            </w:r>
          </w:p>
        </w:tc>
        <w:tc>
          <w:tcPr>
            <w:tcW w:w="2268" w:type="dxa"/>
            <w:vAlign w:val="bottom"/>
          </w:tcPr>
          <w:p w14:paraId="1E50DC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1100*1100（熏蒸）</w:t>
            </w:r>
          </w:p>
        </w:tc>
      </w:tr>
      <w:tr w14:paraId="5C466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D7FEE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T033</w:t>
            </w:r>
          </w:p>
        </w:tc>
        <w:tc>
          <w:tcPr>
            <w:tcW w:w="1701" w:type="dxa"/>
            <w:vAlign w:val="center"/>
          </w:tcPr>
          <w:p w14:paraId="5C391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G019</w:t>
            </w:r>
          </w:p>
        </w:tc>
        <w:tc>
          <w:tcPr>
            <w:tcW w:w="2268" w:type="dxa"/>
            <w:vAlign w:val="bottom"/>
          </w:tcPr>
          <w:p w14:paraId="7EC3388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1120*1120</w:t>
            </w:r>
          </w:p>
        </w:tc>
      </w:tr>
      <w:tr w14:paraId="7F17D7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284E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T034</w:t>
            </w:r>
          </w:p>
        </w:tc>
        <w:tc>
          <w:tcPr>
            <w:tcW w:w="1701" w:type="dxa"/>
            <w:vAlign w:val="center"/>
          </w:tcPr>
          <w:p w14:paraId="42B95B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G024</w:t>
            </w:r>
          </w:p>
        </w:tc>
        <w:tc>
          <w:tcPr>
            <w:tcW w:w="2268" w:type="dxa"/>
            <w:vAlign w:val="bottom"/>
          </w:tcPr>
          <w:p w14:paraId="7F87DCD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1100*1100（熏蒸）</w:t>
            </w:r>
          </w:p>
        </w:tc>
      </w:tr>
      <w:tr w14:paraId="2B150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454ACC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T035</w:t>
            </w:r>
          </w:p>
        </w:tc>
        <w:tc>
          <w:tcPr>
            <w:tcW w:w="1701" w:type="dxa"/>
            <w:vAlign w:val="center"/>
          </w:tcPr>
          <w:p w14:paraId="19B5FC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G031</w:t>
            </w:r>
          </w:p>
        </w:tc>
        <w:tc>
          <w:tcPr>
            <w:tcW w:w="2268" w:type="dxa"/>
            <w:vAlign w:val="bottom"/>
          </w:tcPr>
          <w:p w14:paraId="3C0B7D8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1200*1145（熏蒸）</w:t>
            </w:r>
          </w:p>
        </w:tc>
      </w:tr>
      <w:tr w14:paraId="0A8C06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43B92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T036</w:t>
            </w:r>
          </w:p>
        </w:tc>
        <w:tc>
          <w:tcPr>
            <w:tcW w:w="1701" w:type="dxa"/>
            <w:vAlign w:val="center"/>
          </w:tcPr>
          <w:p w14:paraId="77C83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G032</w:t>
            </w:r>
          </w:p>
        </w:tc>
        <w:tc>
          <w:tcPr>
            <w:tcW w:w="2268" w:type="dxa"/>
            <w:vAlign w:val="bottom"/>
          </w:tcPr>
          <w:p w14:paraId="297181F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1200*1000（熏蒸）</w:t>
            </w:r>
          </w:p>
        </w:tc>
      </w:tr>
      <w:tr w14:paraId="4627F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5F837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T037</w:t>
            </w:r>
          </w:p>
        </w:tc>
        <w:tc>
          <w:tcPr>
            <w:tcW w:w="1701" w:type="dxa"/>
            <w:vAlign w:val="center"/>
          </w:tcPr>
          <w:p w14:paraId="3EA22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G033</w:t>
            </w:r>
          </w:p>
        </w:tc>
        <w:tc>
          <w:tcPr>
            <w:tcW w:w="2268" w:type="dxa"/>
            <w:vAlign w:val="bottom"/>
          </w:tcPr>
          <w:p w14:paraId="745F7FA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1100*1100</w:t>
            </w:r>
          </w:p>
        </w:tc>
      </w:tr>
      <w:tr w14:paraId="05ADA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3CB7D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T038</w:t>
            </w:r>
          </w:p>
        </w:tc>
        <w:tc>
          <w:tcPr>
            <w:tcW w:w="1701" w:type="dxa"/>
            <w:vAlign w:val="center"/>
          </w:tcPr>
          <w:p w14:paraId="61142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G033</w:t>
            </w:r>
          </w:p>
        </w:tc>
        <w:tc>
          <w:tcPr>
            <w:tcW w:w="2268" w:type="dxa"/>
            <w:vAlign w:val="bottom"/>
          </w:tcPr>
          <w:p w14:paraId="71CEC9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1100*1100*125</w:t>
            </w:r>
          </w:p>
        </w:tc>
      </w:tr>
      <w:tr w14:paraId="4668BC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3481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T041</w:t>
            </w:r>
          </w:p>
        </w:tc>
        <w:tc>
          <w:tcPr>
            <w:tcW w:w="1701" w:type="dxa"/>
            <w:vAlign w:val="center"/>
          </w:tcPr>
          <w:p w14:paraId="4D55D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G036</w:t>
            </w:r>
          </w:p>
        </w:tc>
        <w:tc>
          <w:tcPr>
            <w:tcW w:w="2268" w:type="dxa"/>
            <w:vAlign w:val="bottom"/>
          </w:tcPr>
          <w:p w14:paraId="1B4A26C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760*620</w:t>
            </w:r>
          </w:p>
        </w:tc>
      </w:tr>
      <w:tr w14:paraId="50AF0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18CEF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T046</w:t>
            </w:r>
          </w:p>
        </w:tc>
        <w:tc>
          <w:tcPr>
            <w:tcW w:w="1701" w:type="dxa"/>
            <w:vAlign w:val="center"/>
          </w:tcPr>
          <w:p w14:paraId="36914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G040</w:t>
            </w:r>
          </w:p>
        </w:tc>
        <w:tc>
          <w:tcPr>
            <w:tcW w:w="2268" w:type="dxa"/>
            <w:vAlign w:val="bottom"/>
          </w:tcPr>
          <w:p w14:paraId="02D2E0B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1200*800（熏蒸）</w:t>
            </w:r>
          </w:p>
        </w:tc>
      </w:tr>
      <w:tr w14:paraId="565996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577DE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T047</w:t>
            </w:r>
          </w:p>
        </w:tc>
        <w:tc>
          <w:tcPr>
            <w:tcW w:w="1701" w:type="dxa"/>
            <w:vAlign w:val="center"/>
          </w:tcPr>
          <w:p w14:paraId="034B6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G041</w:t>
            </w:r>
          </w:p>
        </w:tc>
        <w:tc>
          <w:tcPr>
            <w:tcW w:w="2268" w:type="dxa"/>
            <w:vAlign w:val="bottom"/>
          </w:tcPr>
          <w:p w14:paraId="70C56E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1100*1100</w:t>
            </w:r>
          </w:p>
        </w:tc>
      </w:tr>
      <w:tr w14:paraId="0D905C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762CE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T048</w:t>
            </w:r>
          </w:p>
        </w:tc>
        <w:tc>
          <w:tcPr>
            <w:tcW w:w="1701" w:type="dxa"/>
            <w:vAlign w:val="center"/>
          </w:tcPr>
          <w:p w14:paraId="2596F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G042</w:t>
            </w:r>
          </w:p>
        </w:tc>
        <w:tc>
          <w:tcPr>
            <w:tcW w:w="2268" w:type="dxa"/>
            <w:vAlign w:val="bottom"/>
          </w:tcPr>
          <w:p w14:paraId="464515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880*880</w:t>
            </w:r>
          </w:p>
        </w:tc>
      </w:tr>
      <w:tr w14:paraId="2A7FA9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631A9F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T049</w:t>
            </w:r>
          </w:p>
        </w:tc>
        <w:tc>
          <w:tcPr>
            <w:tcW w:w="1701" w:type="dxa"/>
            <w:vAlign w:val="center"/>
          </w:tcPr>
          <w:p w14:paraId="693433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G043</w:t>
            </w:r>
          </w:p>
        </w:tc>
        <w:tc>
          <w:tcPr>
            <w:tcW w:w="2268" w:type="dxa"/>
            <w:vAlign w:val="bottom"/>
          </w:tcPr>
          <w:p w14:paraId="2DF4DD5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1050*1050</w:t>
            </w:r>
          </w:p>
        </w:tc>
      </w:tr>
      <w:tr w14:paraId="5863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01" w:type="dxa"/>
            <w:vAlign w:val="center"/>
          </w:tcPr>
          <w:p w14:paraId="005F29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T050</w:t>
            </w:r>
          </w:p>
        </w:tc>
        <w:tc>
          <w:tcPr>
            <w:tcW w:w="1701" w:type="dxa"/>
            <w:vAlign w:val="center"/>
          </w:tcPr>
          <w:p w14:paraId="3880B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G044</w:t>
            </w:r>
          </w:p>
        </w:tc>
        <w:tc>
          <w:tcPr>
            <w:tcW w:w="2268" w:type="dxa"/>
            <w:vAlign w:val="bottom"/>
          </w:tcPr>
          <w:p w14:paraId="2FEBEE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inorEastAsia" w:hAnsiTheme="minorEastAsia" w:eastAsiaTheme="minorEastAsia" w:cstheme="minorEastAsia"/>
                <w:b/>
                <w:bCs w:val="0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740*630</w:t>
            </w:r>
          </w:p>
        </w:tc>
      </w:tr>
    </w:tbl>
    <w:p w14:paraId="0FD8CFE3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2ABE06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4A2FAC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45AE74C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47AE1DA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0931E9D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附件二：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《包装用木制品制作标准》</w:t>
      </w:r>
      <w:r>
        <w:rPr>
          <w:rFonts w:hint="eastAsia" w:asciiTheme="minorEastAsia" w:hAnsiTheme="minorEastAsia" w:eastAsiaTheme="minorEastAsia" w:cstheme="minorEastAsia"/>
          <w:b w:val="0"/>
          <w:bCs w:val="0"/>
          <w:sz w:val="21"/>
          <w:szCs w:val="21"/>
          <w:lang w:val="en-US" w:eastAsia="zh-CN"/>
        </w:rPr>
        <w:t>（鉴于文件较大，报名后招标方统一发送）</w:t>
      </w:r>
      <w:bookmarkStart w:id="2" w:name="_GoBack"/>
      <w:bookmarkEnd w:id="2"/>
    </w:p>
    <w:p w14:paraId="4F5FA27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7B0DD44E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5DDEA4B8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</w:p>
    <w:p w14:paraId="11054085">
      <w:pPr>
        <w:keepNext w:val="0"/>
        <w:keepLines w:val="0"/>
        <w:pageBreakBefore w:val="0"/>
        <w:widowControl w:val="0"/>
        <w:tabs>
          <w:tab w:val="left" w:pos="52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ind w:firstLine="0" w:firstLineChars="0"/>
        <w:jc w:val="left"/>
        <w:textAlignment w:val="auto"/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b/>
          <w:bCs w:val="0"/>
          <w:sz w:val="24"/>
          <w:szCs w:val="24"/>
          <w:lang w:val="en-US" w:eastAsia="zh-CN"/>
        </w:rPr>
        <w:t>附件三：</w:t>
      </w:r>
    </w:p>
    <w:p w14:paraId="103F837E">
      <w:pPr>
        <w:spacing w:line="240" w:lineRule="auto"/>
        <w:jc w:val="center"/>
        <w:rPr>
          <w:rFonts w:hint="eastAsia" w:ascii="宋体" w:hAnsi="宋体" w:eastAsia="宋体" w:cs="宋体"/>
          <w:b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sz w:val="28"/>
          <w:szCs w:val="28"/>
          <w:highlight w:val="none"/>
        </w:rPr>
        <w:t>供 方 调 查 表</w:t>
      </w:r>
    </w:p>
    <w:p w14:paraId="10B71A42">
      <w:pPr>
        <w:spacing w:line="300" w:lineRule="exact"/>
        <w:jc w:val="right"/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sz w:val="21"/>
          <w:szCs w:val="21"/>
          <w:highlight w:val="none"/>
        </w:rPr>
        <w:t>BZ.G.GY.01-01</w:t>
      </w:r>
    </w:p>
    <w:tbl>
      <w:tblPr>
        <w:tblStyle w:val="7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935"/>
        <w:gridCol w:w="492"/>
        <w:gridCol w:w="895"/>
        <w:gridCol w:w="690"/>
        <w:gridCol w:w="216"/>
        <w:gridCol w:w="1120"/>
        <w:gridCol w:w="69"/>
        <w:gridCol w:w="825"/>
        <w:gridCol w:w="353"/>
        <w:gridCol w:w="436"/>
        <w:gridCol w:w="781"/>
        <w:gridCol w:w="170"/>
        <w:gridCol w:w="174"/>
        <w:gridCol w:w="1256"/>
      </w:tblGrid>
      <w:tr w14:paraId="15DB6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2251" w:type="dxa"/>
            <w:gridSpan w:val="3"/>
            <w:noWrap w:val="0"/>
            <w:vAlign w:val="center"/>
          </w:tcPr>
          <w:p w14:paraId="7875D0E6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6985" w:type="dxa"/>
            <w:gridSpan w:val="12"/>
            <w:noWrap w:val="0"/>
            <w:vAlign w:val="center"/>
          </w:tcPr>
          <w:p w14:paraId="7FCBFD6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24DB9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824" w:type="dxa"/>
            <w:vMerge w:val="restart"/>
            <w:noWrap w:val="0"/>
            <w:vAlign w:val="top"/>
          </w:tcPr>
          <w:p w14:paraId="31A9232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3C5B71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</w:t>
            </w:r>
          </w:p>
          <w:p w14:paraId="7515541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应</w:t>
            </w:r>
          </w:p>
          <w:p w14:paraId="744757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商</w:t>
            </w:r>
          </w:p>
          <w:p w14:paraId="13749D6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概</w:t>
            </w:r>
          </w:p>
          <w:p w14:paraId="4D9FCF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B84375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法人代表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37C319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3B942CA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注册资本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6A9E77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DAF44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vMerge w:val="continue"/>
            <w:noWrap w:val="0"/>
            <w:vAlign w:val="top"/>
          </w:tcPr>
          <w:p w14:paraId="0F43F65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0B5F06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地址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15595CE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02120F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邮编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E96D2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BA36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824" w:type="dxa"/>
            <w:vMerge w:val="continue"/>
            <w:noWrap w:val="0"/>
            <w:vAlign w:val="top"/>
          </w:tcPr>
          <w:p w14:paraId="2E4A4DC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7D77D4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企业性质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959DEA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C52DDF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税号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37B64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B829A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5E6CE7C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57CF19B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04A2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EB168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帐号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0FF7D8F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35B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3475C2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19E1E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7B3CCF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B6BF5F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手机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2819C33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E8D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2C3D54E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24BB0AB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电话/传真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2F5C21C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53E2CFC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E-mail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3698242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4960F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824" w:type="dxa"/>
            <w:vMerge w:val="continue"/>
            <w:noWrap w:val="0"/>
            <w:vAlign w:val="top"/>
          </w:tcPr>
          <w:p w14:paraId="102846A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3C1AA46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业务联系人</w:t>
            </w:r>
          </w:p>
        </w:tc>
        <w:tc>
          <w:tcPr>
            <w:tcW w:w="2990" w:type="dxa"/>
            <w:gridSpan w:val="5"/>
            <w:noWrap w:val="0"/>
            <w:vAlign w:val="center"/>
          </w:tcPr>
          <w:p w14:paraId="0EF2F21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7A19552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电话</w:t>
            </w:r>
          </w:p>
        </w:tc>
        <w:tc>
          <w:tcPr>
            <w:tcW w:w="2381" w:type="dxa"/>
            <w:gridSpan w:val="4"/>
            <w:noWrap w:val="0"/>
            <w:vAlign w:val="top"/>
          </w:tcPr>
          <w:p w14:paraId="1FCE3E8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A1CA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8B5E3F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</w:t>
            </w:r>
          </w:p>
          <w:p w14:paraId="2380F6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业</w:t>
            </w:r>
          </w:p>
          <w:p w14:paraId="6CDA69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</w:t>
            </w:r>
          </w:p>
          <w:p w14:paraId="7D069D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模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2A0F3EA8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固定资产</w:t>
            </w:r>
          </w:p>
          <w:p w14:paraId="63A707B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235463DD">
            <w:pPr>
              <w:spacing w:line="300" w:lineRule="exact"/>
              <w:ind w:left="147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上年销售额</w:t>
            </w:r>
          </w:p>
          <w:p w14:paraId="2D2DB3C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（万元）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28A8E2FB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厂房面积</w:t>
            </w:r>
          </w:p>
          <w:p w14:paraId="71DD34B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C3C51E2">
            <w:pPr>
              <w:widowControl/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仓库面积</w:t>
            </w:r>
          </w:p>
          <w:p w14:paraId="5C85D1E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4A19DF40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绿化面积</w:t>
            </w:r>
          </w:p>
          <w:p w14:paraId="773B8811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（平方米）</w:t>
            </w:r>
          </w:p>
        </w:tc>
      </w:tr>
      <w:tr w14:paraId="76BD29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7A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D7029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3BC04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53FCFD18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1BC7181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2DD8C7AF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056994C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0BA87640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5481A0B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35A6C12E">
            <w:pPr>
              <w:widowControl/>
              <w:jc w:val="left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  <w:p w14:paraId="47E929F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6B4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4" w:hRule="atLeast"/>
        </w:trPr>
        <w:tc>
          <w:tcPr>
            <w:tcW w:w="824" w:type="dxa"/>
            <w:vMerge w:val="restart"/>
            <w:noWrap w:val="0"/>
            <w:vAlign w:val="center"/>
          </w:tcPr>
          <w:p w14:paraId="7EBC945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人</w:t>
            </w:r>
          </w:p>
          <w:p w14:paraId="6953ECC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员</w:t>
            </w:r>
          </w:p>
          <w:p w14:paraId="544D1E9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情</w:t>
            </w:r>
          </w:p>
          <w:p w14:paraId="3E50B5B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68A507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总人数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6BD99BC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3A55C75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管理人员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49A8733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1AD02B4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品管人员</w:t>
            </w:r>
          </w:p>
        </w:tc>
        <w:tc>
          <w:tcPr>
            <w:tcW w:w="1256" w:type="dxa"/>
            <w:noWrap w:val="0"/>
            <w:vAlign w:val="center"/>
          </w:tcPr>
          <w:p w14:paraId="44D522A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023C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B2439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6C74CD5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技术人员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4418732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18EA0EE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中、高级职称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6B56D60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5" w:type="dxa"/>
            <w:gridSpan w:val="3"/>
            <w:noWrap w:val="0"/>
            <w:vAlign w:val="center"/>
          </w:tcPr>
          <w:p w14:paraId="7134171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专科以上学历</w:t>
            </w:r>
          </w:p>
        </w:tc>
        <w:tc>
          <w:tcPr>
            <w:tcW w:w="1256" w:type="dxa"/>
            <w:noWrap w:val="0"/>
            <w:vAlign w:val="center"/>
          </w:tcPr>
          <w:p w14:paraId="068F51C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20E01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824" w:type="dxa"/>
            <w:vMerge w:val="restart"/>
            <w:noWrap w:val="0"/>
            <w:vAlign w:val="center"/>
          </w:tcPr>
          <w:p w14:paraId="118EE45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1071120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营</w:t>
            </w:r>
          </w:p>
          <w:p w14:paraId="6CE7960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2C96620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品</w:t>
            </w:r>
          </w:p>
        </w:tc>
        <w:tc>
          <w:tcPr>
            <w:tcW w:w="1427" w:type="dxa"/>
            <w:gridSpan w:val="2"/>
            <w:noWrap w:val="0"/>
            <w:vAlign w:val="center"/>
          </w:tcPr>
          <w:p w14:paraId="3C0A49A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供应种类</w:t>
            </w:r>
          </w:p>
        </w:tc>
        <w:tc>
          <w:tcPr>
            <w:tcW w:w="1585" w:type="dxa"/>
            <w:gridSpan w:val="2"/>
            <w:noWrap w:val="0"/>
            <w:vAlign w:val="center"/>
          </w:tcPr>
          <w:p w14:paraId="3EFCC2E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规格</w:t>
            </w:r>
          </w:p>
        </w:tc>
        <w:tc>
          <w:tcPr>
            <w:tcW w:w="1405" w:type="dxa"/>
            <w:gridSpan w:val="3"/>
            <w:noWrap w:val="0"/>
            <w:vAlign w:val="center"/>
          </w:tcPr>
          <w:p w14:paraId="1A2544D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生产速度</w:t>
            </w:r>
          </w:p>
        </w:tc>
        <w:tc>
          <w:tcPr>
            <w:tcW w:w="1614" w:type="dxa"/>
            <w:gridSpan w:val="3"/>
            <w:noWrap w:val="0"/>
            <w:vAlign w:val="center"/>
          </w:tcPr>
          <w:p w14:paraId="708C0C2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年产量</w:t>
            </w:r>
          </w:p>
        </w:tc>
        <w:tc>
          <w:tcPr>
            <w:tcW w:w="2381" w:type="dxa"/>
            <w:gridSpan w:val="4"/>
            <w:noWrap w:val="0"/>
            <w:vAlign w:val="center"/>
          </w:tcPr>
          <w:p w14:paraId="10D48E2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主要业绩客户</w:t>
            </w:r>
          </w:p>
        </w:tc>
      </w:tr>
      <w:tr w14:paraId="74D3F2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EB9AC6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center"/>
          </w:tcPr>
          <w:p w14:paraId="17F05F8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center"/>
          </w:tcPr>
          <w:p w14:paraId="1E46CF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center"/>
          </w:tcPr>
          <w:p w14:paraId="6176E28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15A732E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2AB5E97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0AEEA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top"/>
          </w:tcPr>
          <w:p w14:paraId="202AD77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46DD9F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0D7EF46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35046A3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151CA6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A03C7F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7D0A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E774D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536C663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2EA8EA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5671DB1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7E8A31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6BD093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0FD3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824" w:type="dxa"/>
            <w:vMerge w:val="continue"/>
            <w:noWrap w:val="0"/>
            <w:vAlign w:val="top"/>
          </w:tcPr>
          <w:p w14:paraId="76EEE71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27" w:type="dxa"/>
            <w:gridSpan w:val="2"/>
            <w:noWrap w:val="0"/>
            <w:vAlign w:val="top"/>
          </w:tcPr>
          <w:p w14:paraId="14780FC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85" w:type="dxa"/>
            <w:gridSpan w:val="2"/>
            <w:noWrap w:val="0"/>
            <w:vAlign w:val="top"/>
          </w:tcPr>
          <w:p w14:paraId="48FE674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405" w:type="dxa"/>
            <w:gridSpan w:val="3"/>
            <w:noWrap w:val="0"/>
            <w:vAlign w:val="top"/>
          </w:tcPr>
          <w:p w14:paraId="6B141B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top"/>
          </w:tcPr>
          <w:p w14:paraId="67AAF50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top"/>
          </w:tcPr>
          <w:p w14:paraId="531CB74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DFE16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restart"/>
            <w:noWrap w:val="0"/>
            <w:vAlign w:val="center"/>
          </w:tcPr>
          <w:p w14:paraId="7F8908F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原</w:t>
            </w:r>
          </w:p>
          <w:p w14:paraId="1CD9BF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材料信息</w:t>
            </w:r>
          </w:p>
        </w:tc>
        <w:tc>
          <w:tcPr>
            <w:tcW w:w="4417" w:type="dxa"/>
            <w:gridSpan w:val="7"/>
            <w:noWrap w:val="0"/>
            <w:vAlign w:val="center"/>
          </w:tcPr>
          <w:p w14:paraId="6CC09A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主要原料名称</w:t>
            </w:r>
          </w:p>
        </w:tc>
        <w:tc>
          <w:tcPr>
            <w:tcW w:w="3995" w:type="dxa"/>
            <w:gridSpan w:val="7"/>
            <w:noWrap w:val="0"/>
            <w:vAlign w:val="center"/>
          </w:tcPr>
          <w:p w14:paraId="11EDC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供应厂家</w:t>
            </w:r>
          </w:p>
        </w:tc>
      </w:tr>
      <w:tr w14:paraId="35E8A5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7F083B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0FFEC27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CF71E3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B64EF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414428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883B09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15134AB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81A19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083068A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51177DD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995" w:type="dxa"/>
            <w:gridSpan w:val="7"/>
            <w:noWrap w:val="0"/>
            <w:vAlign w:val="center"/>
          </w:tcPr>
          <w:p w14:paraId="23D80AC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F2BDF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63DE2AA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4417" w:type="dxa"/>
            <w:gridSpan w:val="7"/>
            <w:noWrap w:val="0"/>
            <w:vAlign w:val="center"/>
          </w:tcPr>
          <w:p w14:paraId="21490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14" w:type="dxa"/>
            <w:gridSpan w:val="3"/>
            <w:noWrap w:val="0"/>
            <w:vAlign w:val="center"/>
          </w:tcPr>
          <w:p w14:paraId="6F589A28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2381" w:type="dxa"/>
            <w:gridSpan w:val="4"/>
            <w:noWrap w:val="0"/>
            <w:vAlign w:val="center"/>
          </w:tcPr>
          <w:p w14:paraId="3720A1D2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7F9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" w:hRule="atLeast"/>
        </w:trPr>
        <w:tc>
          <w:tcPr>
            <w:tcW w:w="824" w:type="dxa"/>
            <w:vMerge w:val="restart"/>
            <w:noWrap w:val="0"/>
            <w:vAlign w:val="center"/>
          </w:tcPr>
          <w:p w14:paraId="18F5F89F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体</w:t>
            </w:r>
          </w:p>
          <w:p w14:paraId="629E3852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系认</w:t>
            </w:r>
          </w:p>
          <w:p w14:paraId="3210C8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证情</w:t>
            </w:r>
          </w:p>
          <w:p w14:paraId="0B844263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况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71F93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何时通过何种质量体系认证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EFDD79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6706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963EE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815E98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val="en-US" w:eastAsia="zh-CN"/>
              </w:rPr>
              <w:t>HACCP体系认证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B24998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27D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7EF59ED1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7D91497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是否通过社会责任管理体系认证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4D87BDD9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04ABD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4882E48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01E761B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是否通过ISO140001认证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4669FA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09381B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2" w:hRule="atLeast"/>
        </w:trPr>
        <w:tc>
          <w:tcPr>
            <w:tcW w:w="824" w:type="dxa"/>
            <w:vMerge w:val="continue"/>
            <w:noWrap w:val="0"/>
            <w:vAlign w:val="top"/>
          </w:tcPr>
          <w:p w14:paraId="5DB80E43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19C1EE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是否通过OHSAS18001认证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7D7C480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52932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</w:trPr>
        <w:tc>
          <w:tcPr>
            <w:tcW w:w="824" w:type="dxa"/>
            <w:vMerge w:val="continue"/>
            <w:noWrap w:val="0"/>
            <w:vAlign w:val="top"/>
          </w:tcPr>
          <w:p w14:paraId="3BD46E7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554F187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企业有无食品卫生许可证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E22154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□有         □无</w:t>
            </w:r>
          </w:p>
        </w:tc>
      </w:tr>
      <w:tr w14:paraId="6A0FF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continue"/>
            <w:noWrap w:val="0"/>
            <w:vAlign w:val="top"/>
          </w:tcPr>
          <w:p w14:paraId="7540A5CB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3F79744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产品质量标准符合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55DB962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 xml:space="preserve">□国家标准   □企业标准   □其他               </w:t>
            </w:r>
          </w:p>
        </w:tc>
      </w:tr>
      <w:tr w14:paraId="26BDC0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4" w:type="dxa"/>
            <w:vMerge w:val="continue"/>
            <w:noWrap w:val="0"/>
            <w:vAlign w:val="top"/>
          </w:tcPr>
          <w:p w14:paraId="3C9793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center"/>
          </w:tcPr>
          <w:p w14:paraId="6AC42D8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其他产品或质量许可证</w:t>
            </w:r>
          </w:p>
        </w:tc>
        <w:tc>
          <w:tcPr>
            <w:tcW w:w="5184" w:type="dxa"/>
            <w:gridSpan w:val="9"/>
            <w:noWrap w:val="0"/>
            <w:vAlign w:val="top"/>
          </w:tcPr>
          <w:p w14:paraId="164BFC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9D953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restart"/>
            <w:noWrap w:val="0"/>
            <w:vAlign w:val="center"/>
          </w:tcPr>
          <w:p w14:paraId="6CAFC42C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</w:t>
            </w:r>
          </w:p>
          <w:p w14:paraId="221F7D4D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要</w:t>
            </w:r>
          </w:p>
          <w:p w14:paraId="520A6DEA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</w:t>
            </w:r>
          </w:p>
          <w:p w14:paraId="6B54C179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</w:t>
            </w:r>
          </w:p>
          <w:p w14:paraId="3062E73B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设</w:t>
            </w:r>
          </w:p>
          <w:p w14:paraId="5B24FC54">
            <w:pPr>
              <w:spacing w:line="30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备</w:t>
            </w:r>
          </w:p>
        </w:tc>
        <w:tc>
          <w:tcPr>
            <w:tcW w:w="3228" w:type="dxa"/>
            <w:gridSpan w:val="5"/>
            <w:noWrap w:val="0"/>
            <w:vAlign w:val="top"/>
          </w:tcPr>
          <w:p w14:paraId="6B73425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生产设备名称/型号</w:t>
            </w:r>
          </w:p>
        </w:tc>
        <w:tc>
          <w:tcPr>
            <w:tcW w:w="1120" w:type="dxa"/>
            <w:noWrap w:val="0"/>
            <w:vAlign w:val="top"/>
          </w:tcPr>
          <w:p w14:paraId="5095B6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产能</w:t>
            </w:r>
          </w:p>
        </w:tc>
        <w:tc>
          <w:tcPr>
            <w:tcW w:w="894" w:type="dxa"/>
            <w:gridSpan w:val="2"/>
            <w:noWrap w:val="0"/>
            <w:vAlign w:val="top"/>
          </w:tcPr>
          <w:p w14:paraId="2A93C997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top"/>
          </w:tcPr>
          <w:p w14:paraId="3DDC398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top"/>
          </w:tcPr>
          <w:p w14:paraId="4F24AFBD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6F8CD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60D56B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FB6AF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685D4FE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BEF2BA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1993B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9267D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A2D0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824" w:type="dxa"/>
            <w:vMerge w:val="continue"/>
            <w:noWrap w:val="0"/>
            <w:vAlign w:val="center"/>
          </w:tcPr>
          <w:p w14:paraId="31124A44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102C2E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7CCB5A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9033F5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7B0BE26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0CAD298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C2E2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824" w:type="dxa"/>
            <w:vMerge w:val="continue"/>
            <w:noWrap w:val="0"/>
            <w:vAlign w:val="center"/>
          </w:tcPr>
          <w:p w14:paraId="21002BE0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3AFBC28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0869D63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7AFA0CA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68F76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276378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13904B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9" w:hRule="atLeast"/>
        </w:trPr>
        <w:tc>
          <w:tcPr>
            <w:tcW w:w="824" w:type="dxa"/>
            <w:vMerge w:val="continue"/>
            <w:noWrap w:val="0"/>
            <w:vAlign w:val="center"/>
          </w:tcPr>
          <w:p w14:paraId="17EB804E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81BEF8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CFFAA18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1E1284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6199210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80D348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4158D1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824" w:type="dxa"/>
            <w:vMerge w:val="restart"/>
            <w:noWrap w:val="0"/>
            <w:vAlign w:val="center"/>
          </w:tcPr>
          <w:p w14:paraId="0540378F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主要检测设备</w:t>
            </w:r>
          </w:p>
        </w:tc>
        <w:tc>
          <w:tcPr>
            <w:tcW w:w="3228" w:type="dxa"/>
            <w:gridSpan w:val="5"/>
            <w:noWrap w:val="0"/>
            <w:vAlign w:val="center"/>
          </w:tcPr>
          <w:p w14:paraId="067DE4B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检测设备名称/型号</w:t>
            </w:r>
          </w:p>
        </w:tc>
        <w:tc>
          <w:tcPr>
            <w:tcW w:w="1120" w:type="dxa"/>
            <w:noWrap w:val="0"/>
            <w:vAlign w:val="center"/>
          </w:tcPr>
          <w:p w14:paraId="4B954125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精度</w:t>
            </w:r>
          </w:p>
        </w:tc>
        <w:tc>
          <w:tcPr>
            <w:tcW w:w="894" w:type="dxa"/>
            <w:gridSpan w:val="2"/>
            <w:noWrap w:val="0"/>
            <w:vAlign w:val="center"/>
          </w:tcPr>
          <w:p w14:paraId="56ED67F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1570" w:type="dxa"/>
            <w:gridSpan w:val="3"/>
            <w:noWrap w:val="0"/>
            <w:vAlign w:val="center"/>
          </w:tcPr>
          <w:p w14:paraId="5BC3BC9C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制造厂家</w:t>
            </w:r>
          </w:p>
        </w:tc>
        <w:tc>
          <w:tcPr>
            <w:tcW w:w="1600" w:type="dxa"/>
            <w:gridSpan w:val="3"/>
            <w:noWrap w:val="0"/>
            <w:vAlign w:val="center"/>
          </w:tcPr>
          <w:p w14:paraId="3934E806"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使用时间</w:t>
            </w:r>
          </w:p>
        </w:tc>
      </w:tr>
      <w:tr w14:paraId="13B36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824" w:type="dxa"/>
            <w:vMerge w:val="continue"/>
            <w:noWrap w:val="0"/>
            <w:vAlign w:val="top"/>
          </w:tcPr>
          <w:p w14:paraId="4141359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5CAD21DC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455DE1B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1AC7BE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BF2109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5D7551F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0350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0824CAD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EF4634F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947D5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47DE9BE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4DF3A0E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37876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6BE19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824" w:type="dxa"/>
            <w:vMerge w:val="continue"/>
            <w:noWrap w:val="0"/>
            <w:vAlign w:val="top"/>
          </w:tcPr>
          <w:p w14:paraId="025107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706E8A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FC1519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0445BDA9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0BA0522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73666722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D17A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824" w:type="dxa"/>
            <w:vMerge w:val="continue"/>
            <w:noWrap w:val="0"/>
            <w:vAlign w:val="top"/>
          </w:tcPr>
          <w:p w14:paraId="6D8379D3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0AC767A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2615FA51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3A210187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25945FA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46E6DE90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2ED04D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824" w:type="dxa"/>
            <w:vMerge w:val="continue"/>
            <w:noWrap w:val="0"/>
            <w:vAlign w:val="top"/>
          </w:tcPr>
          <w:p w14:paraId="2C609924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3228" w:type="dxa"/>
            <w:gridSpan w:val="5"/>
            <w:noWrap w:val="0"/>
            <w:vAlign w:val="top"/>
          </w:tcPr>
          <w:p w14:paraId="2DC8500A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120" w:type="dxa"/>
            <w:noWrap w:val="0"/>
            <w:vAlign w:val="top"/>
          </w:tcPr>
          <w:p w14:paraId="3A5FC7BD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894" w:type="dxa"/>
            <w:gridSpan w:val="2"/>
            <w:noWrap w:val="0"/>
            <w:vAlign w:val="top"/>
          </w:tcPr>
          <w:p w14:paraId="60B660AE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570" w:type="dxa"/>
            <w:gridSpan w:val="3"/>
            <w:noWrap w:val="0"/>
            <w:vAlign w:val="top"/>
          </w:tcPr>
          <w:p w14:paraId="37ECE2DB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  <w:tc>
          <w:tcPr>
            <w:tcW w:w="1600" w:type="dxa"/>
            <w:gridSpan w:val="3"/>
            <w:noWrap w:val="0"/>
            <w:vAlign w:val="top"/>
          </w:tcPr>
          <w:p w14:paraId="6ABD4436">
            <w:pP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753778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9236" w:type="dxa"/>
            <w:gridSpan w:val="15"/>
            <w:noWrap w:val="0"/>
            <w:vAlign w:val="top"/>
          </w:tcPr>
          <w:p w14:paraId="129A258D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二、附生产工艺流程（可附页说明）</w:t>
            </w:r>
          </w:p>
          <w:p w14:paraId="5519B46A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  <w:p w14:paraId="43430559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581604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7" w:hRule="atLeast"/>
        </w:trPr>
        <w:tc>
          <w:tcPr>
            <w:tcW w:w="9236" w:type="dxa"/>
            <w:gridSpan w:val="15"/>
            <w:noWrap w:val="0"/>
            <w:vAlign w:val="top"/>
          </w:tcPr>
          <w:p w14:paraId="5F26F4C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三、提供的证照清单</w:t>
            </w:r>
          </w:p>
          <w:p w14:paraId="2F9E4162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（要求提供请提供以下证照复印件：营业执照、税务登记证、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  <w:lang w:eastAsia="zh-CN"/>
              </w:rPr>
              <w:t>组织机构代码证、</w:t>
            </w:r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质量体系认证证书、其他许可证明（卫生许可证、</w:t>
            </w:r>
            <w:bookmarkStart w:id="0" w:name="OLE_LINK2"/>
            <w:bookmarkStart w:id="1" w:name="OLE_LINK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生产许可证</w:t>
            </w:r>
            <w:bookmarkEnd w:id="0"/>
            <w:bookmarkEnd w:id="1"/>
            <w:r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  <w:t>、商标印刷许可证等）、型式试验报告</w:t>
            </w:r>
          </w:p>
          <w:p w14:paraId="63369993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提供的证照清单：</w:t>
            </w:r>
          </w:p>
          <w:p w14:paraId="3DB148A6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</w:tr>
      <w:tr w14:paraId="61E8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6" w:hRule="atLeast"/>
        </w:trPr>
        <w:tc>
          <w:tcPr>
            <w:tcW w:w="9236" w:type="dxa"/>
            <w:gridSpan w:val="15"/>
            <w:tcBorders>
              <w:bottom w:val="single" w:color="auto" w:sz="4" w:space="0"/>
            </w:tcBorders>
            <w:noWrap w:val="0"/>
            <w:vAlign w:val="top"/>
          </w:tcPr>
          <w:p w14:paraId="529895E5">
            <w:pP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四、其他特别说明（组织架构等）</w:t>
            </w:r>
          </w:p>
        </w:tc>
      </w:tr>
      <w:tr w14:paraId="231FC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restart"/>
            <w:noWrap w:val="0"/>
            <w:vAlign w:val="center"/>
          </w:tcPr>
          <w:p w14:paraId="03F3BE17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填表</w:t>
            </w:r>
          </w:p>
          <w:p w14:paraId="157B7DD0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人员</w:t>
            </w:r>
          </w:p>
        </w:tc>
        <w:tc>
          <w:tcPr>
            <w:tcW w:w="1387" w:type="dxa"/>
            <w:gridSpan w:val="2"/>
            <w:noWrap w:val="0"/>
            <w:vAlign w:val="top"/>
          </w:tcPr>
          <w:p w14:paraId="719B2F17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090" w:type="dxa"/>
            <w:gridSpan w:val="11"/>
            <w:noWrap w:val="0"/>
            <w:vAlign w:val="top"/>
          </w:tcPr>
          <w:p w14:paraId="5FC7018D">
            <w:pPr>
              <w:ind w:firstLine="435"/>
              <w:jc w:val="right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（ 供应商盖章 ）</w:t>
            </w:r>
          </w:p>
        </w:tc>
      </w:tr>
      <w:tr w14:paraId="415BE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0B8C237A">
            <w:pPr>
              <w:jc w:val="center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0A0AC5D2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姓    名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26F2E612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6F620879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职 务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4A817811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  <w:tr w14:paraId="33B6ED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759" w:type="dxa"/>
            <w:gridSpan w:val="2"/>
            <w:vMerge w:val="continue"/>
            <w:noWrap w:val="0"/>
            <w:vAlign w:val="top"/>
          </w:tcPr>
          <w:p w14:paraId="2BF8E411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2"/>
            <w:noWrap w:val="0"/>
            <w:vAlign w:val="top"/>
          </w:tcPr>
          <w:p w14:paraId="7E496766">
            <w:pPr>
              <w:ind w:firstLine="105" w:firstLineChars="50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电    话</w:t>
            </w:r>
          </w:p>
        </w:tc>
        <w:tc>
          <w:tcPr>
            <w:tcW w:w="3273" w:type="dxa"/>
            <w:gridSpan w:val="6"/>
            <w:noWrap w:val="0"/>
            <w:vAlign w:val="top"/>
          </w:tcPr>
          <w:p w14:paraId="6417B708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</w:p>
        </w:tc>
        <w:tc>
          <w:tcPr>
            <w:tcW w:w="1387" w:type="dxa"/>
            <w:gridSpan w:val="3"/>
            <w:noWrap w:val="0"/>
            <w:vAlign w:val="top"/>
          </w:tcPr>
          <w:p w14:paraId="28BAB10A">
            <w:pPr>
              <w:ind w:firstLine="435"/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sz w:val="21"/>
                <w:szCs w:val="21"/>
                <w:highlight w:val="none"/>
              </w:rPr>
              <w:t>日 期</w:t>
            </w:r>
          </w:p>
        </w:tc>
        <w:tc>
          <w:tcPr>
            <w:tcW w:w="1430" w:type="dxa"/>
            <w:gridSpan w:val="2"/>
            <w:noWrap w:val="0"/>
            <w:vAlign w:val="top"/>
          </w:tcPr>
          <w:p w14:paraId="0ABAF4D0">
            <w:pPr>
              <w:ind w:firstLine="435"/>
              <w:rPr>
                <w:rFonts w:hint="eastAsia" w:ascii="宋体" w:hAnsi="宋体" w:eastAsia="宋体" w:cs="宋体"/>
                <w:sz w:val="21"/>
                <w:szCs w:val="21"/>
                <w:highlight w:val="none"/>
              </w:rPr>
            </w:pPr>
          </w:p>
        </w:tc>
      </w:tr>
    </w:tbl>
    <w:p w14:paraId="33DC8E1F">
      <w:pPr>
        <w:rPr>
          <w:rFonts w:hint="eastAsia" w:ascii="宋体" w:hAnsi="宋体" w:eastAsia="宋体" w:cs="宋体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b/>
          <w:sz w:val="21"/>
          <w:szCs w:val="21"/>
          <w:highlight w:val="none"/>
        </w:rPr>
        <w:t xml:space="preserve">（单项不够填写处可另附页说明）       </w:t>
      </w:r>
    </w:p>
    <w:p w14:paraId="07CBB698">
      <w:pPr>
        <w:rPr>
          <w:rFonts w:hint="eastAsia" w:ascii="宋体" w:hAnsi="宋体" w:eastAsia="宋体" w:cs="宋体"/>
          <w:sz w:val="21"/>
          <w:szCs w:val="21"/>
        </w:rPr>
      </w:pPr>
    </w:p>
    <w:p w14:paraId="33589D7F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1A94A92F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307CF27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F9E697C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0D9BEA40">
      <w:pPr>
        <w:pStyle w:val="2"/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2D75BDF0">
      <w:pPr>
        <w:rPr>
          <w:rFonts w:hint="eastAsia" w:ascii="宋体" w:hAnsi="宋体" w:eastAsia="宋体" w:cs="宋体"/>
          <w:sz w:val="21"/>
          <w:szCs w:val="21"/>
          <w:lang w:val="en-US" w:eastAsia="zh-CN"/>
        </w:rPr>
      </w:pPr>
    </w:p>
    <w:p w14:paraId="785A325F">
      <w:pPr>
        <w:pStyle w:val="14"/>
        <w:spacing w:line="360" w:lineRule="auto"/>
        <w:ind w:left="0" w:leftChars="0" w:firstLine="0" w:firstLineChars="0"/>
        <w:rPr>
          <w:rFonts w:asciiTheme="minorEastAsia" w:hAnsiTheme="minorEastAsia" w:cstheme="minorEastAsia"/>
          <w:szCs w:val="21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52C8765"/>
    <w:multiLevelType w:val="singleLevel"/>
    <w:tmpl w:val="952C8765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E0A783F2"/>
    <w:multiLevelType w:val="multilevel"/>
    <w:tmpl w:val="E0A783F2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abstractNum w:abstractNumId="2">
    <w:nsid w:val="4BC923CF"/>
    <w:multiLevelType w:val="multilevel"/>
    <w:tmpl w:val="4BC923CF"/>
    <w:lvl w:ilvl="0" w:tentative="0">
      <w:start w:val="1"/>
      <w:numFmt w:val="japaneseCounting"/>
      <w:lvlText w:val="%1、"/>
      <w:lvlJc w:val="left"/>
      <w:pPr>
        <w:ind w:left="1130" w:hanging="720"/>
      </w:pPr>
      <w:rPr>
        <w:rFonts w:hint="default" w:asciiTheme="minorHAnsi" w:hAnsiTheme="minorHAnsi"/>
      </w:rPr>
    </w:lvl>
    <w:lvl w:ilvl="1" w:tentative="0">
      <w:start w:val="1"/>
      <w:numFmt w:val="decimal"/>
      <w:lvlText w:val="%2、"/>
      <w:lvlJc w:val="left"/>
      <w:pPr>
        <w:ind w:left="1190" w:hanging="360"/>
      </w:pPr>
      <w:rPr>
        <w:rFonts w:hint="default"/>
        <w:b w:val="0"/>
      </w:rPr>
    </w:lvl>
    <w:lvl w:ilvl="2" w:tentative="0">
      <w:start w:val="1"/>
      <w:numFmt w:val="lowerRoman"/>
      <w:lvlText w:val="%3."/>
      <w:lvlJc w:val="right"/>
      <w:pPr>
        <w:ind w:left="1670" w:hanging="420"/>
      </w:pPr>
    </w:lvl>
    <w:lvl w:ilvl="3" w:tentative="0">
      <w:start w:val="1"/>
      <w:numFmt w:val="decimal"/>
      <w:lvlText w:val="%4."/>
      <w:lvlJc w:val="left"/>
      <w:pPr>
        <w:ind w:left="2090" w:hanging="420"/>
      </w:pPr>
    </w:lvl>
    <w:lvl w:ilvl="4" w:tentative="0">
      <w:start w:val="1"/>
      <w:numFmt w:val="lowerLetter"/>
      <w:lvlText w:val="%5)"/>
      <w:lvlJc w:val="left"/>
      <w:pPr>
        <w:ind w:left="2510" w:hanging="420"/>
      </w:pPr>
    </w:lvl>
    <w:lvl w:ilvl="5" w:tentative="0">
      <w:start w:val="1"/>
      <w:numFmt w:val="lowerRoman"/>
      <w:lvlText w:val="%6."/>
      <w:lvlJc w:val="right"/>
      <w:pPr>
        <w:ind w:left="2930" w:hanging="420"/>
      </w:pPr>
    </w:lvl>
    <w:lvl w:ilvl="6" w:tentative="0">
      <w:start w:val="1"/>
      <w:numFmt w:val="decimal"/>
      <w:lvlText w:val="%7."/>
      <w:lvlJc w:val="left"/>
      <w:pPr>
        <w:ind w:left="3350" w:hanging="420"/>
      </w:pPr>
    </w:lvl>
    <w:lvl w:ilvl="7" w:tentative="0">
      <w:start w:val="1"/>
      <w:numFmt w:val="lowerLetter"/>
      <w:lvlText w:val="%8)"/>
      <w:lvlJc w:val="left"/>
      <w:pPr>
        <w:ind w:left="3770" w:hanging="420"/>
      </w:pPr>
    </w:lvl>
    <w:lvl w:ilvl="8" w:tentative="0">
      <w:start w:val="1"/>
      <w:numFmt w:val="lowerRoman"/>
      <w:lvlText w:val="%9."/>
      <w:lvlJc w:val="right"/>
      <w:pPr>
        <w:ind w:left="419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YTZmMmE2YTdiZTAyNjg4NjcwZWY4YzU0YmJhZjAzMTIifQ=="/>
  </w:docVars>
  <w:rsids>
    <w:rsidRoot w:val="00E873CE"/>
    <w:rsid w:val="00006969"/>
    <w:rsid w:val="000356AD"/>
    <w:rsid w:val="000474F8"/>
    <w:rsid w:val="000604CB"/>
    <w:rsid w:val="00062218"/>
    <w:rsid w:val="00063247"/>
    <w:rsid w:val="00065A1A"/>
    <w:rsid w:val="00070DC3"/>
    <w:rsid w:val="000714C7"/>
    <w:rsid w:val="00076FA6"/>
    <w:rsid w:val="0008403C"/>
    <w:rsid w:val="000863AF"/>
    <w:rsid w:val="000B26A8"/>
    <w:rsid w:val="000C1D1E"/>
    <w:rsid w:val="00103AF3"/>
    <w:rsid w:val="0011272D"/>
    <w:rsid w:val="00164C26"/>
    <w:rsid w:val="001723B3"/>
    <w:rsid w:val="001B567E"/>
    <w:rsid w:val="001B598C"/>
    <w:rsid w:val="001C22C6"/>
    <w:rsid w:val="001C2687"/>
    <w:rsid w:val="001C609A"/>
    <w:rsid w:val="001D5144"/>
    <w:rsid w:val="001F54EF"/>
    <w:rsid w:val="00203FB8"/>
    <w:rsid w:val="00204E66"/>
    <w:rsid w:val="002308FF"/>
    <w:rsid w:val="0023263E"/>
    <w:rsid w:val="002426F7"/>
    <w:rsid w:val="002501BF"/>
    <w:rsid w:val="002603BB"/>
    <w:rsid w:val="002870C9"/>
    <w:rsid w:val="002B2BDA"/>
    <w:rsid w:val="002B6AB0"/>
    <w:rsid w:val="002D13C2"/>
    <w:rsid w:val="002D5183"/>
    <w:rsid w:val="002E0E9E"/>
    <w:rsid w:val="002F4810"/>
    <w:rsid w:val="002F5ABC"/>
    <w:rsid w:val="00301653"/>
    <w:rsid w:val="00310EAE"/>
    <w:rsid w:val="003245AC"/>
    <w:rsid w:val="00327BC0"/>
    <w:rsid w:val="003345C5"/>
    <w:rsid w:val="00352FD1"/>
    <w:rsid w:val="00355405"/>
    <w:rsid w:val="003A1C5D"/>
    <w:rsid w:val="003C29C5"/>
    <w:rsid w:val="00407EA9"/>
    <w:rsid w:val="004247E5"/>
    <w:rsid w:val="0044398C"/>
    <w:rsid w:val="0046201C"/>
    <w:rsid w:val="004625A4"/>
    <w:rsid w:val="00470807"/>
    <w:rsid w:val="00491860"/>
    <w:rsid w:val="00496823"/>
    <w:rsid w:val="00497C2E"/>
    <w:rsid w:val="004A4D08"/>
    <w:rsid w:val="004D5F23"/>
    <w:rsid w:val="004E1886"/>
    <w:rsid w:val="004E6592"/>
    <w:rsid w:val="00501DF2"/>
    <w:rsid w:val="00555406"/>
    <w:rsid w:val="005601E1"/>
    <w:rsid w:val="005A23B1"/>
    <w:rsid w:val="005C6DCE"/>
    <w:rsid w:val="005D1F98"/>
    <w:rsid w:val="005D5461"/>
    <w:rsid w:val="005E1A20"/>
    <w:rsid w:val="0061785F"/>
    <w:rsid w:val="006220E2"/>
    <w:rsid w:val="0062583E"/>
    <w:rsid w:val="0064129A"/>
    <w:rsid w:val="00644386"/>
    <w:rsid w:val="00683738"/>
    <w:rsid w:val="00695ED9"/>
    <w:rsid w:val="006B2C61"/>
    <w:rsid w:val="006B7052"/>
    <w:rsid w:val="006D21C7"/>
    <w:rsid w:val="006F01FC"/>
    <w:rsid w:val="00700DA7"/>
    <w:rsid w:val="00733F9D"/>
    <w:rsid w:val="00747F44"/>
    <w:rsid w:val="007621CE"/>
    <w:rsid w:val="00770404"/>
    <w:rsid w:val="0077543A"/>
    <w:rsid w:val="00775740"/>
    <w:rsid w:val="00797436"/>
    <w:rsid w:val="007977D8"/>
    <w:rsid w:val="007A6500"/>
    <w:rsid w:val="007D1486"/>
    <w:rsid w:val="007D51EF"/>
    <w:rsid w:val="007E396F"/>
    <w:rsid w:val="008206EB"/>
    <w:rsid w:val="008211B2"/>
    <w:rsid w:val="00846308"/>
    <w:rsid w:val="00884DBA"/>
    <w:rsid w:val="008942C1"/>
    <w:rsid w:val="008E0222"/>
    <w:rsid w:val="008F0FD7"/>
    <w:rsid w:val="008F3858"/>
    <w:rsid w:val="00905E68"/>
    <w:rsid w:val="009256F2"/>
    <w:rsid w:val="009304DE"/>
    <w:rsid w:val="00935A06"/>
    <w:rsid w:val="009402D9"/>
    <w:rsid w:val="00943129"/>
    <w:rsid w:val="00955F59"/>
    <w:rsid w:val="00972F5E"/>
    <w:rsid w:val="00977F05"/>
    <w:rsid w:val="00991B4A"/>
    <w:rsid w:val="009A5E95"/>
    <w:rsid w:val="009D2DEA"/>
    <w:rsid w:val="009F3B43"/>
    <w:rsid w:val="00A00609"/>
    <w:rsid w:val="00A035A7"/>
    <w:rsid w:val="00A43095"/>
    <w:rsid w:val="00A469F4"/>
    <w:rsid w:val="00A575BE"/>
    <w:rsid w:val="00A65077"/>
    <w:rsid w:val="00A70721"/>
    <w:rsid w:val="00A70760"/>
    <w:rsid w:val="00A82ACC"/>
    <w:rsid w:val="00A90709"/>
    <w:rsid w:val="00A9567B"/>
    <w:rsid w:val="00A9752E"/>
    <w:rsid w:val="00AA590D"/>
    <w:rsid w:val="00AB2A9A"/>
    <w:rsid w:val="00AC0D67"/>
    <w:rsid w:val="00AC5455"/>
    <w:rsid w:val="00AC56B5"/>
    <w:rsid w:val="00AF3FED"/>
    <w:rsid w:val="00B46DEC"/>
    <w:rsid w:val="00B47193"/>
    <w:rsid w:val="00B4788B"/>
    <w:rsid w:val="00B56B34"/>
    <w:rsid w:val="00B62217"/>
    <w:rsid w:val="00B63E55"/>
    <w:rsid w:val="00B741BC"/>
    <w:rsid w:val="00BA3C81"/>
    <w:rsid w:val="00BA5485"/>
    <w:rsid w:val="00BA58B8"/>
    <w:rsid w:val="00BB4D22"/>
    <w:rsid w:val="00BE4C6E"/>
    <w:rsid w:val="00C00AD2"/>
    <w:rsid w:val="00C2640B"/>
    <w:rsid w:val="00C33415"/>
    <w:rsid w:val="00C40E58"/>
    <w:rsid w:val="00C62F5E"/>
    <w:rsid w:val="00C768A9"/>
    <w:rsid w:val="00CF2913"/>
    <w:rsid w:val="00CF5A4E"/>
    <w:rsid w:val="00D10B3B"/>
    <w:rsid w:val="00D670E5"/>
    <w:rsid w:val="00D8448E"/>
    <w:rsid w:val="00D904C1"/>
    <w:rsid w:val="00D975AD"/>
    <w:rsid w:val="00DA50A4"/>
    <w:rsid w:val="00DA770C"/>
    <w:rsid w:val="00DC06E0"/>
    <w:rsid w:val="00DD0F1C"/>
    <w:rsid w:val="00DD53CC"/>
    <w:rsid w:val="00DE09B4"/>
    <w:rsid w:val="00DE2888"/>
    <w:rsid w:val="00DE3995"/>
    <w:rsid w:val="00DF1BBB"/>
    <w:rsid w:val="00E00D1D"/>
    <w:rsid w:val="00E02536"/>
    <w:rsid w:val="00E02AE6"/>
    <w:rsid w:val="00E07D3B"/>
    <w:rsid w:val="00E240A5"/>
    <w:rsid w:val="00E51241"/>
    <w:rsid w:val="00E53647"/>
    <w:rsid w:val="00E64B2C"/>
    <w:rsid w:val="00E67CC4"/>
    <w:rsid w:val="00E72983"/>
    <w:rsid w:val="00E77E3C"/>
    <w:rsid w:val="00E850CE"/>
    <w:rsid w:val="00E873CE"/>
    <w:rsid w:val="00ED6C18"/>
    <w:rsid w:val="00EE31C5"/>
    <w:rsid w:val="00EE5311"/>
    <w:rsid w:val="00EF138D"/>
    <w:rsid w:val="00F22BA1"/>
    <w:rsid w:val="00F51958"/>
    <w:rsid w:val="00F66113"/>
    <w:rsid w:val="00F71318"/>
    <w:rsid w:val="00F833D2"/>
    <w:rsid w:val="00F9162C"/>
    <w:rsid w:val="00FA29A4"/>
    <w:rsid w:val="00FC5BB6"/>
    <w:rsid w:val="00FE2FB6"/>
    <w:rsid w:val="01114A7D"/>
    <w:rsid w:val="012313A8"/>
    <w:rsid w:val="01286562"/>
    <w:rsid w:val="017D4F5C"/>
    <w:rsid w:val="025A34EF"/>
    <w:rsid w:val="02BC6221"/>
    <w:rsid w:val="02D037B2"/>
    <w:rsid w:val="03353D51"/>
    <w:rsid w:val="03AE6A37"/>
    <w:rsid w:val="03E07A24"/>
    <w:rsid w:val="040000C7"/>
    <w:rsid w:val="055F6EC1"/>
    <w:rsid w:val="057873C5"/>
    <w:rsid w:val="07723089"/>
    <w:rsid w:val="07E5385B"/>
    <w:rsid w:val="07EE430A"/>
    <w:rsid w:val="07EF786A"/>
    <w:rsid w:val="0810715A"/>
    <w:rsid w:val="08DF02AB"/>
    <w:rsid w:val="090B5543"/>
    <w:rsid w:val="09D973F0"/>
    <w:rsid w:val="0A8E2DE3"/>
    <w:rsid w:val="0B660346"/>
    <w:rsid w:val="0BB93035"/>
    <w:rsid w:val="0C582473"/>
    <w:rsid w:val="0D111D89"/>
    <w:rsid w:val="0D9A0C44"/>
    <w:rsid w:val="0DA27AF9"/>
    <w:rsid w:val="0DA815B3"/>
    <w:rsid w:val="0DB134F4"/>
    <w:rsid w:val="0E440BB0"/>
    <w:rsid w:val="0E6A4ABA"/>
    <w:rsid w:val="0F0F65C3"/>
    <w:rsid w:val="0F694C17"/>
    <w:rsid w:val="0FE5651F"/>
    <w:rsid w:val="10596222"/>
    <w:rsid w:val="10D66437"/>
    <w:rsid w:val="112D58E8"/>
    <w:rsid w:val="116B63DA"/>
    <w:rsid w:val="11EC3A38"/>
    <w:rsid w:val="14845D68"/>
    <w:rsid w:val="14C7465B"/>
    <w:rsid w:val="14D013EF"/>
    <w:rsid w:val="15110A4D"/>
    <w:rsid w:val="157A1523"/>
    <w:rsid w:val="15E46F00"/>
    <w:rsid w:val="166D339A"/>
    <w:rsid w:val="16C5400C"/>
    <w:rsid w:val="17017D56"/>
    <w:rsid w:val="17977985"/>
    <w:rsid w:val="18AD2173"/>
    <w:rsid w:val="18DC4807"/>
    <w:rsid w:val="18F558C8"/>
    <w:rsid w:val="19404D95"/>
    <w:rsid w:val="19C61AD3"/>
    <w:rsid w:val="1A987266"/>
    <w:rsid w:val="1ADC332A"/>
    <w:rsid w:val="1B2441AC"/>
    <w:rsid w:val="1B8A22F8"/>
    <w:rsid w:val="1C6559DA"/>
    <w:rsid w:val="1CEB5018"/>
    <w:rsid w:val="1D951428"/>
    <w:rsid w:val="1DC85359"/>
    <w:rsid w:val="1EF15D79"/>
    <w:rsid w:val="1F494278"/>
    <w:rsid w:val="1F7D3F22"/>
    <w:rsid w:val="1FAA5295"/>
    <w:rsid w:val="20491C70"/>
    <w:rsid w:val="20DB53A4"/>
    <w:rsid w:val="21354AB4"/>
    <w:rsid w:val="214E5B76"/>
    <w:rsid w:val="21613AFB"/>
    <w:rsid w:val="2164183D"/>
    <w:rsid w:val="21FB6297"/>
    <w:rsid w:val="227B5090"/>
    <w:rsid w:val="22F56BF1"/>
    <w:rsid w:val="2328451A"/>
    <w:rsid w:val="233C481F"/>
    <w:rsid w:val="24175DAE"/>
    <w:rsid w:val="24217235"/>
    <w:rsid w:val="24262DDA"/>
    <w:rsid w:val="24561911"/>
    <w:rsid w:val="2463402E"/>
    <w:rsid w:val="248D10AB"/>
    <w:rsid w:val="249574FF"/>
    <w:rsid w:val="24AF2DCF"/>
    <w:rsid w:val="24C90335"/>
    <w:rsid w:val="24F44C86"/>
    <w:rsid w:val="24F904F4"/>
    <w:rsid w:val="24FA47D1"/>
    <w:rsid w:val="260A7643"/>
    <w:rsid w:val="26E50D2A"/>
    <w:rsid w:val="27440207"/>
    <w:rsid w:val="27EE3BD5"/>
    <w:rsid w:val="27F4588C"/>
    <w:rsid w:val="28425D08"/>
    <w:rsid w:val="28D15A0A"/>
    <w:rsid w:val="290C07F0"/>
    <w:rsid w:val="29A73629"/>
    <w:rsid w:val="29AF561F"/>
    <w:rsid w:val="29E03A2B"/>
    <w:rsid w:val="2A06213A"/>
    <w:rsid w:val="2A5835CE"/>
    <w:rsid w:val="2A6401B8"/>
    <w:rsid w:val="2A7A650F"/>
    <w:rsid w:val="2A9F7D25"/>
    <w:rsid w:val="2B6831D9"/>
    <w:rsid w:val="2B6D7BCE"/>
    <w:rsid w:val="2B8C5C18"/>
    <w:rsid w:val="2BC656CA"/>
    <w:rsid w:val="2C977553"/>
    <w:rsid w:val="2C9F6F1A"/>
    <w:rsid w:val="2CF72D6F"/>
    <w:rsid w:val="2D367668"/>
    <w:rsid w:val="2DE0224B"/>
    <w:rsid w:val="2E3D31FA"/>
    <w:rsid w:val="2EC943E1"/>
    <w:rsid w:val="2ED00512"/>
    <w:rsid w:val="2EF1768D"/>
    <w:rsid w:val="2F133BEE"/>
    <w:rsid w:val="2F5F61A4"/>
    <w:rsid w:val="2FB83480"/>
    <w:rsid w:val="2FBA16E7"/>
    <w:rsid w:val="30332B06"/>
    <w:rsid w:val="3115045E"/>
    <w:rsid w:val="319A1403"/>
    <w:rsid w:val="31A01670"/>
    <w:rsid w:val="31E33ECC"/>
    <w:rsid w:val="3210122D"/>
    <w:rsid w:val="32877139"/>
    <w:rsid w:val="32DA46A3"/>
    <w:rsid w:val="33312408"/>
    <w:rsid w:val="33C2707D"/>
    <w:rsid w:val="34056568"/>
    <w:rsid w:val="34942618"/>
    <w:rsid w:val="349B6ECC"/>
    <w:rsid w:val="359417CA"/>
    <w:rsid w:val="35DE1766"/>
    <w:rsid w:val="35F3614E"/>
    <w:rsid w:val="35F86B0A"/>
    <w:rsid w:val="36092A8E"/>
    <w:rsid w:val="361E1B63"/>
    <w:rsid w:val="36257395"/>
    <w:rsid w:val="365E28A7"/>
    <w:rsid w:val="3667350A"/>
    <w:rsid w:val="36A34908"/>
    <w:rsid w:val="36C85AB1"/>
    <w:rsid w:val="36E14499"/>
    <w:rsid w:val="370F0F48"/>
    <w:rsid w:val="37403D5B"/>
    <w:rsid w:val="375D2B5F"/>
    <w:rsid w:val="37901131"/>
    <w:rsid w:val="37FC6A62"/>
    <w:rsid w:val="380A6843"/>
    <w:rsid w:val="38390C31"/>
    <w:rsid w:val="39873EC3"/>
    <w:rsid w:val="399A59A4"/>
    <w:rsid w:val="39AE0AC4"/>
    <w:rsid w:val="39F07CBA"/>
    <w:rsid w:val="39FF3A59"/>
    <w:rsid w:val="3B52596C"/>
    <w:rsid w:val="3B673FAC"/>
    <w:rsid w:val="3B81506E"/>
    <w:rsid w:val="3CDE029E"/>
    <w:rsid w:val="3D0A658D"/>
    <w:rsid w:val="3DA2751D"/>
    <w:rsid w:val="3ED454B4"/>
    <w:rsid w:val="3EDC6A5F"/>
    <w:rsid w:val="3F2301EA"/>
    <w:rsid w:val="3F2521B4"/>
    <w:rsid w:val="3FCC3EDE"/>
    <w:rsid w:val="400A5497"/>
    <w:rsid w:val="40532D51"/>
    <w:rsid w:val="40550E28"/>
    <w:rsid w:val="40CD48B1"/>
    <w:rsid w:val="40CE4185"/>
    <w:rsid w:val="40FE0F0E"/>
    <w:rsid w:val="41C94F95"/>
    <w:rsid w:val="41F5553B"/>
    <w:rsid w:val="42042555"/>
    <w:rsid w:val="423170C2"/>
    <w:rsid w:val="4280582D"/>
    <w:rsid w:val="42B71375"/>
    <w:rsid w:val="42C80EED"/>
    <w:rsid w:val="42D52AE0"/>
    <w:rsid w:val="437B05F4"/>
    <w:rsid w:val="43CF6B92"/>
    <w:rsid w:val="4450382F"/>
    <w:rsid w:val="445826E4"/>
    <w:rsid w:val="4461100D"/>
    <w:rsid w:val="44D73F50"/>
    <w:rsid w:val="45B469BD"/>
    <w:rsid w:val="45F67853"/>
    <w:rsid w:val="45FF35BE"/>
    <w:rsid w:val="471F573B"/>
    <w:rsid w:val="47C167F2"/>
    <w:rsid w:val="48A73287"/>
    <w:rsid w:val="49524EA4"/>
    <w:rsid w:val="49697141"/>
    <w:rsid w:val="4A606796"/>
    <w:rsid w:val="4A792F2D"/>
    <w:rsid w:val="4B1F3F5B"/>
    <w:rsid w:val="4BFA22D2"/>
    <w:rsid w:val="4C98401A"/>
    <w:rsid w:val="4CBA2C20"/>
    <w:rsid w:val="4D826F2A"/>
    <w:rsid w:val="4D8F09DE"/>
    <w:rsid w:val="4DFC67D6"/>
    <w:rsid w:val="4E355844"/>
    <w:rsid w:val="4ED3771F"/>
    <w:rsid w:val="4F2A4903"/>
    <w:rsid w:val="5060129E"/>
    <w:rsid w:val="50680152"/>
    <w:rsid w:val="507408A5"/>
    <w:rsid w:val="507D6214"/>
    <w:rsid w:val="51695658"/>
    <w:rsid w:val="51755811"/>
    <w:rsid w:val="51DF2696"/>
    <w:rsid w:val="51FA302C"/>
    <w:rsid w:val="51FB3180"/>
    <w:rsid w:val="52650DED"/>
    <w:rsid w:val="527C6137"/>
    <w:rsid w:val="528B1ED6"/>
    <w:rsid w:val="52EF6909"/>
    <w:rsid w:val="52F537F4"/>
    <w:rsid w:val="52F826F4"/>
    <w:rsid w:val="53794425"/>
    <w:rsid w:val="55733821"/>
    <w:rsid w:val="55C73EDD"/>
    <w:rsid w:val="55D1679A"/>
    <w:rsid w:val="55F34962"/>
    <w:rsid w:val="5693030C"/>
    <w:rsid w:val="569819EA"/>
    <w:rsid w:val="56E16569"/>
    <w:rsid w:val="56F9750E"/>
    <w:rsid w:val="57435475"/>
    <w:rsid w:val="57AA4AA6"/>
    <w:rsid w:val="57C77559"/>
    <w:rsid w:val="58A3441E"/>
    <w:rsid w:val="58DE7416"/>
    <w:rsid w:val="59533A9D"/>
    <w:rsid w:val="59850A74"/>
    <w:rsid w:val="59F96243"/>
    <w:rsid w:val="5A1A070F"/>
    <w:rsid w:val="5A736072"/>
    <w:rsid w:val="5BC10A17"/>
    <w:rsid w:val="5BED59B0"/>
    <w:rsid w:val="5C3E620B"/>
    <w:rsid w:val="5C4D7935"/>
    <w:rsid w:val="5D156F6E"/>
    <w:rsid w:val="5D1D4610"/>
    <w:rsid w:val="5D3C29CE"/>
    <w:rsid w:val="5D3F048D"/>
    <w:rsid w:val="5D902A97"/>
    <w:rsid w:val="5D903DF6"/>
    <w:rsid w:val="5D9C143B"/>
    <w:rsid w:val="5DFC012C"/>
    <w:rsid w:val="5E96727D"/>
    <w:rsid w:val="5EBE53E1"/>
    <w:rsid w:val="5F3F362D"/>
    <w:rsid w:val="5F93686E"/>
    <w:rsid w:val="5FF00D48"/>
    <w:rsid w:val="600830A7"/>
    <w:rsid w:val="61211882"/>
    <w:rsid w:val="615C26B1"/>
    <w:rsid w:val="615C5D1C"/>
    <w:rsid w:val="61B01959"/>
    <w:rsid w:val="61C827FF"/>
    <w:rsid w:val="623E0D13"/>
    <w:rsid w:val="62CD2097"/>
    <w:rsid w:val="63974B7F"/>
    <w:rsid w:val="639E415F"/>
    <w:rsid w:val="63B7469A"/>
    <w:rsid w:val="640E3BAD"/>
    <w:rsid w:val="6488096B"/>
    <w:rsid w:val="64DE2339"/>
    <w:rsid w:val="64F96D17"/>
    <w:rsid w:val="651144BD"/>
    <w:rsid w:val="6535464F"/>
    <w:rsid w:val="65803B6B"/>
    <w:rsid w:val="65953340"/>
    <w:rsid w:val="65DF6369"/>
    <w:rsid w:val="667C1E0A"/>
    <w:rsid w:val="6746203F"/>
    <w:rsid w:val="681A129C"/>
    <w:rsid w:val="684F3C7A"/>
    <w:rsid w:val="68B03FED"/>
    <w:rsid w:val="69735746"/>
    <w:rsid w:val="6A7670A6"/>
    <w:rsid w:val="6A7E5750"/>
    <w:rsid w:val="6A883473"/>
    <w:rsid w:val="6ABF602B"/>
    <w:rsid w:val="6CFA7F2C"/>
    <w:rsid w:val="6D2505F3"/>
    <w:rsid w:val="6D5910F7"/>
    <w:rsid w:val="6D981752"/>
    <w:rsid w:val="6E7B128E"/>
    <w:rsid w:val="6EE80984"/>
    <w:rsid w:val="6F340EC6"/>
    <w:rsid w:val="6F661A50"/>
    <w:rsid w:val="6FF242CC"/>
    <w:rsid w:val="6FF40BC9"/>
    <w:rsid w:val="702A6D7B"/>
    <w:rsid w:val="709A7A5C"/>
    <w:rsid w:val="714D0F73"/>
    <w:rsid w:val="741177AA"/>
    <w:rsid w:val="7472484C"/>
    <w:rsid w:val="74793E2D"/>
    <w:rsid w:val="74A215D5"/>
    <w:rsid w:val="74AC5FB0"/>
    <w:rsid w:val="75527EEC"/>
    <w:rsid w:val="758D193E"/>
    <w:rsid w:val="76342701"/>
    <w:rsid w:val="765010E9"/>
    <w:rsid w:val="766F4BD7"/>
    <w:rsid w:val="768E4E0D"/>
    <w:rsid w:val="7724147A"/>
    <w:rsid w:val="774C7386"/>
    <w:rsid w:val="778A35E9"/>
    <w:rsid w:val="77A92C7B"/>
    <w:rsid w:val="782041C2"/>
    <w:rsid w:val="783C36E0"/>
    <w:rsid w:val="78411B82"/>
    <w:rsid w:val="784B1143"/>
    <w:rsid w:val="78762B5D"/>
    <w:rsid w:val="787E1A12"/>
    <w:rsid w:val="78B47E9C"/>
    <w:rsid w:val="79386064"/>
    <w:rsid w:val="797F0137"/>
    <w:rsid w:val="7A990D85"/>
    <w:rsid w:val="7B811F45"/>
    <w:rsid w:val="7B824533"/>
    <w:rsid w:val="7BC26247"/>
    <w:rsid w:val="7BCB31C0"/>
    <w:rsid w:val="7BDA6DB5"/>
    <w:rsid w:val="7BDC361F"/>
    <w:rsid w:val="7BF60FC9"/>
    <w:rsid w:val="7C093CE8"/>
    <w:rsid w:val="7C4F75D1"/>
    <w:rsid w:val="7CA57CA8"/>
    <w:rsid w:val="7D7635FF"/>
    <w:rsid w:val="7D9721DA"/>
    <w:rsid w:val="7DF42288"/>
    <w:rsid w:val="7EA63200"/>
    <w:rsid w:val="7F2C7A97"/>
    <w:rsid w:val="7F77152C"/>
    <w:rsid w:val="7FB46133"/>
    <w:rsid w:val="7FF07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outlineLvl w:val="2"/>
    </w:pPr>
    <w:rPr>
      <w:b/>
      <w:bCs/>
      <w:szCs w:val="32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unhideWhenUsed/>
    <w:qFormat/>
    <w:uiPriority w:val="99"/>
    <w:pPr>
      <w:jc w:val="left"/>
    </w:pPr>
  </w:style>
  <w:style w:type="paragraph" w:styleId="4">
    <w:name w:val="Body Text Indent 2"/>
    <w:basedOn w:val="1"/>
    <w:link w:val="17"/>
    <w:qFormat/>
    <w:uiPriority w:val="0"/>
    <w:pPr>
      <w:spacing w:line="340" w:lineRule="exact"/>
      <w:ind w:left="989" w:leftChars="471"/>
    </w:pPr>
    <w:rPr>
      <w:rFonts w:ascii="宋体" w:hAnsi="Times New Roman" w:eastAsia="宋体" w:cs="Times New Roman"/>
      <w:szCs w:val="24"/>
    </w:rPr>
  </w:style>
  <w:style w:type="paragraph" w:styleId="5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unhideWhenUsed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Hyperlink"/>
    <w:qFormat/>
    <w:uiPriority w:val="0"/>
    <w:rPr>
      <w:color w:val="0000FF"/>
      <w:u w:val="single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页眉 Char"/>
    <w:basedOn w:val="9"/>
    <w:link w:val="6"/>
    <w:semiHidden/>
    <w:qFormat/>
    <w:uiPriority w:val="99"/>
    <w:rPr>
      <w:sz w:val="18"/>
      <w:szCs w:val="18"/>
    </w:rPr>
  </w:style>
  <w:style w:type="character" w:customStyle="1" w:styleId="13">
    <w:name w:val="页脚 Char"/>
    <w:basedOn w:val="9"/>
    <w:link w:val="5"/>
    <w:semiHidden/>
    <w:qFormat/>
    <w:uiPriority w:val="99"/>
    <w:rPr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customStyle="1" w:styleId="15">
    <w:name w:val="列出段落3"/>
    <w:basedOn w:val="1"/>
    <w:unhideWhenUsed/>
    <w:qFormat/>
    <w:uiPriority w:val="99"/>
    <w:pPr>
      <w:ind w:firstLine="420" w:firstLineChars="200"/>
    </w:pPr>
  </w:style>
  <w:style w:type="paragraph" w:styleId="16">
    <w:name w:val="List Paragraph"/>
    <w:basedOn w:val="1"/>
    <w:qFormat/>
    <w:uiPriority w:val="99"/>
    <w:pPr>
      <w:ind w:left="480" w:leftChars="200"/>
    </w:pPr>
  </w:style>
  <w:style w:type="character" w:customStyle="1" w:styleId="17">
    <w:name w:val="正文文本缩进 2 Char"/>
    <w:basedOn w:val="9"/>
    <w:link w:val="4"/>
    <w:qFormat/>
    <w:uiPriority w:val="0"/>
    <w:rPr>
      <w:rFonts w:ascii="宋体" w:hAnsi="Times New Roman" w:eastAsia="宋体"/>
      <w:kern w:val="2"/>
      <w:sz w:val="21"/>
      <w:szCs w:val="24"/>
    </w:rPr>
  </w:style>
  <w:style w:type="paragraph" w:customStyle="1" w:styleId="18">
    <w:name w:val="Char"/>
    <w:basedOn w:val="1"/>
    <w:qFormat/>
    <w:uiPriority w:val="0"/>
    <w:pPr>
      <w:widowControl/>
      <w:spacing w:after="160" w:line="240" w:lineRule="exact"/>
      <w:jc w:val="left"/>
    </w:pPr>
    <w:rPr>
      <w:rFonts w:ascii="Times New Roman" w:hAnsi="Times New Roman" w:eastAsia="宋体" w:cs="Times New Roman"/>
      <w:szCs w:val="24"/>
    </w:rPr>
  </w:style>
  <w:style w:type="paragraph" w:customStyle="1" w:styleId="19">
    <w:name w:val="Table Text"/>
    <w:basedOn w:val="1"/>
    <w:semiHidden/>
    <w:qFormat/>
    <w:uiPriority w:val="0"/>
    <w:rPr>
      <w:rFonts w:ascii="宋体" w:hAnsi="宋体" w:eastAsia="宋体" w:cs="宋体"/>
      <w:sz w:val="22"/>
    </w:rPr>
  </w:style>
  <w:style w:type="table" w:customStyle="1" w:styleId="20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1823</Words>
  <Characters>1896</Characters>
  <Lines>14</Lines>
  <Paragraphs>4</Paragraphs>
  <TotalTime>0</TotalTime>
  <ScaleCrop>false</ScaleCrop>
  <LinksUpToDate>false</LinksUpToDate>
  <CharactersWithSpaces>1896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2016-10-09T01:32:00Z</dcterms:created>
  <dc:creator>lenovo</dc:creator>
  <cp:lastModifiedBy>夜话</cp:lastModifiedBy>
  <cp:lastPrinted>2025-11-05T05:49:00Z</cp:lastPrinted>
  <dcterms:modified xsi:type="dcterms:W3CDTF">2025-11-12T09:11:09Z</dcterms:modified>
  <cp:revision>103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A051DFA7F4524AD6A385458C0263F0C2</vt:lpwstr>
  </property>
  <property fmtid="{D5CDD505-2E9C-101B-9397-08002B2CF9AE}" pid="4" name="KSOTemplateDocerSaveRecord">
    <vt:lpwstr>eyJoZGlkIjoiZDgwYzkxMzA3MWUwOTU5ZmZkYTU1YTMzMDM3YTYzMjQiLCJ1c2VySWQiOiIzNjI0MzI3OTAifQ==</vt:lpwstr>
  </property>
</Properties>
</file>